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79"/>
        <w:spacing w:after="0"/>
        <w:rPr>
          <w:sz w:val="20"/>
          <w:szCs w:val="20"/>
          <w:color w:val="auto"/>
        </w:rPr>
      </w:pPr>
      <w:r>
        <w:rPr>
          <w:rFonts w:ascii="Arial" w:cs="Arial" w:eastAsia="Arial" w:hAnsi="Arial"/>
          <w:sz w:val="18"/>
          <w:szCs w:val="18"/>
          <w:color w:val="auto"/>
        </w:rPr>
        <w:t>UNITED STATES</w:t>
      </w:r>
    </w:p>
    <w:p>
      <w:pPr>
        <w:spacing w:after="0" w:line="23"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Washington, D.C. 20549</w:t>
      </w:r>
    </w:p>
    <w:p>
      <w:pPr>
        <w:spacing w:after="0" w:line="251" w:lineRule="exact"/>
        <w:rPr>
          <w:sz w:val="24"/>
          <w:szCs w:val="24"/>
          <w:color w:val="auto"/>
        </w:rPr>
      </w:pPr>
    </w:p>
    <w:p>
      <w:pPr>
        <w:ind w:left="5080"/>
        <w:spacing w:after="0"/>
        <w:rPr>
          <w:sz w:val="20"/>
          <w:szCs w:val="20"/>
          <w:color w:val="auto"/>
        </w:rPr>
      </w:pPr>
      <w:r>
        <w:rPr>
          <w:rFonts w:ascii="Arial" w:cs="Arial" w:eastAsia="Arial" w:hAnsi="Arial"/>
          <w:sz w:val="18"/>
          <w:szCs w:val="18"/>
          <w:color w:val="auto"/>
        </w:rPr>
        <w:t>SCHEDULE 14C</w:t>
      </w:r>
    </w:p>
    <w:p>
      <w:pPr>
        <w:spacing w:after="0" w:line="23" w:lineRule="exact"/>
        <w:rPr>
          <w:sz w:val="24"/>
          <w:szCs w:val="24"/>
          <w:color w:val="auto"/>
        </w:rPr>
      </w:pPr>
    </w:p>
    <w:p>
      <w:pPr>
        <w:ind w:left="5100"/>
        <w:spacing w:after="0"/>
        <w:rPr>
          <w:sz w:val="20"/>
          <w:szCs w:val="20"/>
          <w:color w:val="auto"/>
        </w:rPr>
      </w:pPr>
      <w:r>
        <w:rPr>
          <w:rFonts w:ascii="Arial" w:cs="Arial" w:eastAsia="Arial" w:hAnsi="Arial"/>
          <w:sz w:val="18"/>
          <w:szCs w:val="18"/>
          <w:color w:val="auto"/>
        </w:rPr>
        <w:t>(RULE 14c-101)</w:t>
      </w:r>
    </w:p>
    <w:p>
      <w:pPr>
        <w:spacing w:after="0" w:line="251"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INFORMATION REQUIRED IN INFORMATION STATEMENT</w:t>
      </w:r>
    </w:p>
    <w:p>
      <w:pPr>
        <w:spacing w:after="0" w:line="266"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SCHEDULE 14C INFORMATION</w:t>
      </w:r>
    </w:p>
    <w:p>
      <w:pPr>
        <w:spacing w:after="0" w:line="266"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INFORMATION STATEMENT PURSUANT TO SECTION 14(c) OF THE SECURITIES</w:t>
      </w:r>
    </w:p>
    <w:p>
      <w:pPr>
        <w:spacing w:after="0" w:line="23"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EXCHANGE ACT OF 1934 (AMENDMENT NO. ___)</w:t>
      </w:r>
    </w:p>
    <w:p>
      <w:pPr>
        <w:spacing w:after="0" w:line="251"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w:t>
      </w:r>
    </w:p>
    <w:p>
      <w:pPr>
        <w:spacing w:after="0" w:line="200" w:lineRule="exact"/>
        <w:rPr>
          <w:sz w:val="24"/>
          <w:szCs w:val="24"/>
          <w:color w:val="auto"/>
        </w:rPr>
      </w:pPr>
    </w:p>
    <w:p>
      <w:pPr>
        <w:spacing w:after="0" w:line="228" w:lineRule="exact"/>
        <w:rPr>
          <w:sz w:val="24"/>
          <w:szCs w:val="24"/>
          <w:color w:val="auto"/>
        </w:rPr>
      </w:pPr>
    </w:p>
    <w:p>
      <w:pPr>
        <w:ind w:left="720" w:hanging="685"/>
        <w:spacing w:after="0"/>
        <w:tabs>
          <w:tab w:leader="none" w:pos="72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Preliminary Information Statement</w:t>
      </w:r>
    </w:p>
    <w:p>
      <w:pPr>
        <w:spacing w:after="0" w:line="63" w:lineRule="exact"/>
        <w:rPr>
          <w:sz w:val="24"/>
          <w:szCs w:val="24"/>
          <w:color w:val="auto"/>
        </w:rPr>
      </w:pPr>
    </w:p>
    <w:p>
      <w:pPr>
        <w:ind w:left="720" w:hanging="685"/>
        <w:spacing w:after="0"/>
        <w:tabs>
          <w:tab w:leader="none" w:pos="72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Confidential, for Use of the Commission Only (as permitted by Rule 14c-5(d)(2))</w:t>
      </w:r>
    </w:p>
    <w:p>
      <w:pPr>
        <w:spacing w:after="0" w:line="63" w:lineRule="exact"/>
        <w:rPr>
          <w:rFonts w:ascii="Arial" w:cs="Arial" w:eastAsia="Arial" w:hAnsi="Arial"/>
          <w:sz w:val="18"/>
          <w:szCs w:val="18"/>
          <w:color w:val="auto"/>
        </w:rPr>
      </w:pPr>
    </w:p>
    <w:p>
      <w:pPr>
        <w:ind w:left="720" w:hanging="685"/>
        <w:spacing w:after="0"/>
        <w:tabs>
          <w:tab w:leader="none" w:pos="720" w:val="left"/>
        </w:tabs>
        <w:numPr>
          <w:ilvl w:val="0"/>
          <w:numId w:val="2"/>
        </w:numPr>
        <w:rPr>
          <w:rFonts w:ascii="Arial" w:cs="Arial" w:eastAsia="Arial" w:hAnsi="Arial"/>
          <w:sz w:val="18"/>
          <w:szCs w:val="18"/>
          <w:color w:val="auto"/>
        </w:rPr>
      </w:pPr>
      <w:r>
        <w:rPr>
          <w:rFonts w:ascii="Arial" w:cs="Arial" w:eastAsia="Arial" w:hAnsi="Arial"/>
          <w:sz w:val="18"/>
          <w:szCs w:val="18"/>
          <w:color w:val="auto"/>
        </w:rPr>
        <w:t>Definitive Information Statement</w:t>
      </w:r>
    </w:p>
    <w:p>
      <w:pPr>
        <w:spacing w:after="0" w:line="289" w:lineRule="exact"/>
        <w:rPr>
          <w:sz w:val="24"/>
          <w:szCs w:val="24"/>
          <w:color w:val="auto"/>
        </w:rPr>
      </w:pPr>
    </w:p>
    <w:p>
      <w:pPr>
        <w:jc w:val="center"/>
        <w:ind w:right="-179"/>
        <w:spacing w:after="0"/>
        <w:rPr>
          <w:sz w:val="20"/>
          <w:szCs w:val="20"/>
          <w:color w:val="auto"/>
        </w:rPr>
      </w:pPr>
      <w:r>
        <w:rPr>
          <w:rFonts w:ascii="Arial" w:cs="Arial" w:eastAsia="Arial" w:hAnsi="Arial"/>
          <w:sz w:val="18"/>
          <w:szCs w:val="18"/>
          <w:b w:val="1"/>
          <w:bCs w:val="1"/>
          <w:u w:val="single" w:color="auto"/>
          <w:color w:val="auto"/>
        </w:rPr>
        <w:t>GLOBALSTAR, INC.</w:t>
      </w:r>
    </w:p>
    <w:p>
      <w:pPr>
        <w:spacing w:after="0" w:line="27" w:lineRule="exact"/>
        <w:rPr>
          <w:sz w:val="24"/>
          <w:szCs w:val="24"/>
          <w:color w:val="auto"/>
        </w:rPr>
      </w:pPr>
    </w:p>
    <w:p>
      <w:pPr>
        <w:jc w:val="center"/>
        <w:ind w:right="-179"/>
        <w:spacing w:after="0"/>
        <w:rPr>
          <w:sz w:val="20"/>
          <w:szCs w:val="20"/>
          <w:color w:val="auto"/>
        </w:rPr>
      </w:pPr>
      <w:r>
        <w:rPr>
          <w:rFonts w:ascii="Arial" w:cs="Arial" w:eastAsia="Arial" w:hAnsi="Arial"/>
          <w:sz w:val="18"/>
          <w:szCs w:val="18"/>
          <w:color w:val="auto"/>
        </w:rPr>
        <w:t>(Name of Registrant As Specified in Charter)</w:t>
      </w:r>
    </w:p>
    <w:p>
      <w:pPr>
        <w:spacing w:after="0" w:line="251" w:lineRule="exact"/>
        <w:rPr>
          <w:sz w:val="24"/>
          <w:szCs w:val="24"/>
          <w:color w:val="auto"/>
        </w:rPr>
      </w:pPr>
    </w:p>
    <w:p>
      <w:pPr>
        <w:spacing w:after="0"/>
        <w:rPr>
          <w:sz w:val="20"/>
          <w:szCs w:val="20"/>
          <w:color w:val="auto"/>
        </w:rPr>
      </w:pPr>
      <w:r>
        <w:rPr>
          <w:rFonts w:ascii="Arial" w:cs="Arial" w:eastAsia="Arial" w:hAnsi="Arial"/>
          <w:sz w:val="18"/>
          <w:szCs w:val="18"/>
          <w:color w:val="auto"/>
        </w:rPr>
        <w:t>Payment of Filing Fee (Check the appropriate box):</w:t>
      </w:r>
    </w:p>
    <w:p>
      <w:pPr>
        <w:spacing w:after="0" w:line="200" w:lineRule="exact"/>
        <w:rPr>
          <w:sz w:val="24"/>
          <w:szCs w:val="24"/>
          <w:color w:val="auto"/>
        </w:rPr>
      </w:pPr>
    </w:p>
    <w:p>
      <w:pPr>
        <w:spacing w:after="0" w:line="228" w:lineRule="exact"/>
        <w:rPr>
          <w:sz w:val="24"/>
          <w:szCs w:val="24"/>
          <w:color w:val="auto"/>
        </w:rPr>
      </w:pPr>
    </w:p>
    <w:p>
      <w:pPr>
        <w:ind w:left="720" w:hanging="685"/>
        <w:spacing w:after="0"/>
        <w:tabs>
          <w:tab w:leader="none" w:pos="720" w:val="left"/>
        </w:tabs>
        <w:numPr>
          <w:ilvl w:val="0"/>
          <w:numId w:val="3"/>
        </w:numPr>
        <w:rPr>
          <w:rFonts w:ascii="Arial" w:cs="Arial" w:eastAsia="Arial" w:hAnsi="Arial"/>
          <w:sz w:val="18"/>
          <w:szCs w:val="18"/>
          <w:color w:val="auto"/>
        </w:rPr>
      </w:pPr>
      <w:r>
        <w:rPr>
          <w:rFonts w:ascii="Arial" w:cs="Arial" w:eastAsia="Arial" w:hAnsi="Arial"/>
          <w:sz w:val="18"/>
          <w:szCs w:val="18"/>
          <w:color w:val="auto"/>
        </w:rPr>
        <w:t>No fee required.</w:t>
      </w:r>
    </w:p>
    <w:p>
      <w:pPr>
        <w:spacing w:after="0" w:line="360" w:lineRule="exact"/>
        <w:rPr>
          <w:sz w:val="24"/>
          <w:szCs w:val="24"/>
          <w:color w:val="auto"/>
        </w:rPr>
      </w:pPr>
    </w:p>
    <w:p>
      <w:pPr>
        <w:ind w:left="720" w:hanging="685"/>
        <w:spacing w:after="0"/>
        <w:tabs>
          <w:tab w:leader="none" w:pos="720" w:val="left"/>
        </w:tabs>
        <w:numPr>
          <w:ilvl w:val="0"/>
          <w:numId w:val="4"/>
        </w:numPr>
        <w:rPr>
          <w:rFonts w:ascii="Arial" w:cs="Arial" w:eastAsia="Arial" w:hAnsi="Arial"/>
          <w:sz w:val="18"/>
          <w:szCs w:val="18"/>
          <w:color w:val="auto"/>
        </w:rPr>
      </w:pPr>
      <w:r>
        <w:rPr>
          <w:rFonts w:ascii="Arial" w:cs="Arial" w:eastAsia="Arial" w:hAnsi="Arial"/>
          <w:sz w:val="18"/>
          <w:szCs w:val="18"/>
          <w:color w:val="auto"/>
        </w:rPr>
        <w:t>Fee computed on table below per Exchange Act Rules 14c-5(g) and 0-11.</w:t>
      </w:r>
    </w:p>
    <w:p>
      <w:pPr>
        <w:spacing w:after="0" w:line="360" w:lineRule="exact"/>
        <w:rPr>
          <w:sz w:val="24"/>
          <w:szCs w:val="24"/>
          <w:color w:val="auto"/>
        </w:rPr>
      </w:pPr>
    </w:p>
    <w:p>
      <w:pPr>
        <w:ind w:left="720" w:hanging="685"/>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Title of each class of securities to which transaction applies:</w:t>
      </w:r>
    </w:p>
    <w:p>
      <w:pPr>
        <w:spacing w:after="0" w:line="63" w:lineRule="exact"/>
        <w:rPr>
          <w:rFonts w:ascii="Arial" w:cs="Arial" w:eastAsia="Arial" w:hAnsi="Arial"/>
          <w:sz w:val="18"/>
          <w:szCs w:val="18"/>
          <w:color w:val="auto"/>
        </w:rPr>
      </w:pPr>
    </w:p>
    <w:p>
      <w:pPr>
        <w:ind w:left="720" w:hanging="685"/>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Aggregate number of securities to which transaction applies:</w:t>
      </w:r>
    </w:p>
    <w:p>
      <w:pPr>
        <w:spacing w:after="0" w:line="63" w:lineRule="exact"/>
        <w:rPr>
          <w:rFonts w:ascii="Arial" w:cs="Arial" w:eastAsia="Arial" w:hAnsi="Arial"/>
          <w:sz w:val="18"/>
          <w:szCs w:val="18"/>
          <w:color w:val="auto"/>
        </w:rPr>
      </w:pPr>
    </w:p>
    <w:p>
      <w:pPr>
        <w:ind w:left="720" w:hanging="685"/>
        <w:spacing w:after="0" w:line="277" w:lineRule="auto"/>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Per unit price or other underlying value of transaction computed pursuant to Exchange Act Rule 0-11 (set forth the amount on which the filing fee is calculated and state how it was determined):</w:t>
      </w:r>
    </w:p>
    <w:p>
      <w:pPr>
        <w:spacing w:after="0" w:line="8" w:lineRule="exact"/>
        <w:rPr>
          <w:rFonts w:ascii="Arial" w:cs="Arial" w:eastAsia="Arial" w:hAnsi="Arial"/>
          <w:sz w:val="18"/>
          <w:szCs w:val="18"/>
          <w:color w:val="auto"/>
        </w:rPr>
      </w:pPr>
    </w:p>
    <w:p>
      <w:pPr>
        <w:ind w:left="720" w:hanging="685"/>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Proposed maximum aggregate value of transaction:</w:t>
      </w:r>
    </w:p>
    <w:p>
      <w:pPr>
        <w:spacing w:after="0" w:line="63" w:lineRule="exact"/>
        <w:rPr>
          <w:rFonts w:ascii="Arial" w:cs="Arial" w:eastAsia="Arial" w:hAnsi="Arial"/>
          <w:sz w:val="18"/>
          <w:szCs w:val="18"/>
          <w:color w:val="auto"/>
        </w:rPr>
      </w:pPr>
    </w:p>
    <w:p>
      <w:pPr>
        <w:ind w:left="720" w:hanging="685"/>
        <w:spacing w:after="0"/>
        <w:tabs>
          <w:tab w:leader="none" w:pos="720" w:val="left"/>
        </w:tabs>
        <w:numPr>
          <w:ilvl w:val="0"/>
          <w:numId w:val="5"/>
        </w:numPr>
        <w:rPr>
          <w:rFonts w:ascii="Arial" w:cs="Arial" w:eastAsia="Arial" w:hAnsi="Arial"/>
          <w:sz w:val="18"/>
          <w:szCs w:val="18"/>
          <w:color w:val="auto"/>
        </w:rPr>
      </w:pPr>
      <w:r>
        <w:rPr>
          <w:rFonts w:ascii="Arial" w:cs="Arial" w:eastAsia="Arial" w:hAnsi="Arial"/>
          <w:sz w:val="18"/>
          <w:szCs w:val="18"/>
          <w:color w:val="auto"/>
        </w:rPr>
        <w:t>Total fee paid:</w:t>
      </w:r>
    </w:p>
    <w:p>
      <w:pPr>
        <w:spacing w:after="0" w:line="279" w:lineRule="exact"/>
        <w:rPr>
          <w:sz w:val="24"/>
          <w:szCs w:val="24"/>
          <w:color w:val="auto"/>
        </w:rPr>
      </w:pPr>
    </w:p>
    <w:p>
      <w:pPr>
        <w:ind w:left="720" w:hanging="685"/>
        <w:spacing w:after="0"/>
        <w:tabs>
          <w:tab w:leader="none" w:pos="720" w:val="left"/>
        </w:tabs>
        <w:numPr>
          <w:ilvl w:val="0"/>
          <w:numId w:val="6"/>
        </w:numPr>
        <w:rPr>
          <w:rFonts w:ascii="Arial" w:cs="Arial" w:eastAsia="Arial" w:hAnsi="Arial"/>
          <w:sz w:val="18"/>
          <w:szCs w:val="18"/>
          <w:color w:val="auto"/>
        </w:rPr>
      </w:pPr>
      <w:r>
        <w:rPr>
          <w:rFonts w:ascii="Arial" w:cs="Arial" w:eastAsia="Arial" w:hAnsi="Arial"/>
          <w:sz w:val="18"/>
          <w:szCs w:val="18"/>
          <w:color w:val="auto"/>
        </w:rPr>
        <w:t>Fee paid previously with preliminary materials</w:t>
      </w:r>
    </w:p>
    <w:p>
      <w:pPr>
        <w:spacing w:after="0" w:line="360" w:lineRule="exact"/>
        <w:rPr>
          <w:rFonts w:ascii="Arial" w:cs="Arial" w:eastAsia="Arial" w:hAnsi="Arial"/>
          <w:sz w:val="18"/>
          <w:szCs w:val="18"/>
          <w:color w:val="auto"/>
        </w:rPr>
      </w:pPr>
    </w:p>
    <w:p>
      <w:pPr>
        <w:ind w:left="720" w:hanging="685"/>
        <w:spacing w:after="0" w:line="308" w:lineRule="auto"/>
        <w:tabs>
          <w:tab w:leader="none" w:pos="720" w:val="left"/>
        </w:tabs>
        <w:numPr>
          <w:ilvl w:val="0"/>
          <w:numId w:val="6"/>
        </w:numPr>
        <w:rPr>
          <w:rFonts w:ascii="Arial" w:cs="Arial" w:eastAsia="Arial" w:hAnsi="Arial"/>
          <w:sz w:val="17"/>
          <w:szCs w:val="17"/>
          <w:color w:val="auto"/>
        </w:rPr>
      </w:pPr>
      <w:r>
        <w:rPr>
          <w:rFonts w:ascii="Arial" w:cs="Arial" w:eastAsia="Arial" w:hAnsi="Arial"/>
          <w:sz w:val="17"/>
          <w:szCs w:val="17"/>
          <w:color w:val="auto"/>
        </w:rP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p>
      <w:pPr>
        <w:spacing w:after="0" w:line="282" w:lineRule="exact"/>
        <w:rPr>
          <w:sz w:val="24"/>
          <w:szCs w:val="24"/>
          <w:color w:val="auto"/>
        </w:rPr>
      </w:pPr>
    </w:p>
    <w:p>
      <w:pPr>
        <w:ind w:left="720" w:hanging="685"/>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Amount Previously Paid:</w:t>
      </w:r>
    </w:p>
    <w:p>
      <w:pPr>
        <w:spacing w:after="0" w:line="63" w:lineRule="exact"/>
        <w:rPr>
          <w:rFonts w:ascii="Arial" w:cs="Arial" w:eastAsia="Arial" w:hAnsi="Arial"/>
          <w:sz w:val="18"/>
          <w:szCs w:val="18"/>
          <w:color w:val="auto"/>
        </w:rPr>
      </w:pPr>
    </w:p>
    <w:p>
      <w:pPr>
        <w:ind w:left="720" w:hanging="685"/>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Form, Schedule or Registration Statement No.:</w:t>
      </w:r>
    </w:p>
    <w:p>
      <w:pPr>
        <w:spacing w:after="0" w:line="63" w:lineRule="exact"/>
        <w:rPr>
          <w:rFonts w:ascii="Arial" w:cs="Arial" w:eastAsia="Arial" w:hAnsi="Arial"/>
          <w:sz w:val="18"/>
          <w:szCs w:val="18"/>
          <w:color w:val="auto"/>
        </w:rPr>
      </w:pPr>
    </w:p>
    <w:p>
      <w:pPr>
        <w:ind w:left="720" w:hanging="685"/>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Filing Party:</w:t>
      </w:r>
    </w:p>
    <w:p>
      <w:pPr>
        <w:spacing w:after="0" w:line="63" w:lineRule="exact"/>
        <w:rPr>
          <w:rFonts w:ascii="Arial" w:cs="Arial" w:eastAsia="Arial" w:hAnsi="Arial"/>
          <w:sz w:val="18"/>
          <w:szCs w:val="18"/>
          <w:color w:val="auto"/>
        </w:rPr>
      </w:pPr>
    </w:p>
    <w:p>
      <w:pPr>
        <w:ind w:left="720" w:hanging="685"/>
        <w:spacing w:after="0"/>
        <w:tabs>
          <w:tab w:leader="none" w:pos="720" w:val="left"/>
        </w:tabs>
        <w:numPr>
          <w:ilvl w:val="0"/>
          <w:numId w:val="7"/>
        </w:numPr>
        <w:rPr>
          <w:rFonts w:ascii="Arial" w:cs="Arial" w:eastAsia="Arial" w:hAnsi="Arial"/>
          <w:sz w:val="18"/>
          <w:szCs w:val="18"/>
          <w:color w:val="auto"/>
        </w:rPr>
      </w:pPr>
      <w:r>
        <w:rPr>
          <w:rFonts w:ascii="Arial" w:cs="Arial" w:eastAsia="Arial" w:hAnsi="Arial"/>
          <w:sz w:val="18"/>
          <w:szCs w:val="18"/>
          <w:color w:val="auto"/>
        </w:rPr>
        <w:t>Date Filed</w:t>
      </w:r>
    </w:p>
    <w:p>
      <w:pPr>
        <w:sectPr>
          <w:pgSz w:w="11900" w:h="16838" w:orient="portrait"/>
          <w:cols w:equalWidth="0" w:num="1">
            <w:col w:w="11240"/>
          </w:cols>
          <w:pgMar w:left="240" w:top="476" w:right="419" w:bottom="1440" w:gutter="0" w:footer="0" w:header="0"/>
        </w:sectPr>
      </w:pPr>
    </w:p>
    <w:bookmarkStart w:id="1" w:name="page2"/>
    <w:bookmarkEnd w:id="1"/>
    <w:p>
      <w:pPr>
        <w:jc w:val="center"/>
        <w:ind w:right="-19"/>
        <w:spacing w:after="0"/>
        <w:rPr>
          <w:sz w:val="20"/>
          <w:szCs w:val="20"/>
          <w:color w:val="auto"/>
        </w:rPr>
      </w:pPr>
      <w:r>
        <w:rPr>
          <w:rFonts w:ascii="Arial" w:cs="Arial" w:eastAsia="Arial" w:hAnsi="Arial"/>
          <w:sz w:val="18"/>
          <w:szCs w:val="18"/>
          <w:b w:val="1"/>
          <w:bCs w:val="1"/>
          <w:color w:val="auto"/>
        </w:rPr>
        <w:t>PRELIMINARY COPY</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SUBJECT TO COMPLETION DATED SEPTEMBER 19, 2017</w:t>
      </w: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Globalstar,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300 Holiday Square Blvd.</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Covington, LA 70433</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INFORMATION STATEMENT</w:t>
      </w:r>
    </w:p>
    <w:p>
      <w:pPr>
        <w:spacing w:after="0" w:line="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PURSUANT TO SECTION 14(c)</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OF THE SECURITIES EXCHANGE ACT OF 1934</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AND RULE 14c-2 THEREUNDER</w:t>
      </w: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left="260" w:right="120"/>
        <w:spacing w:after="0" w:line="282" w:lineRule="auto"/>
        <w:rPr>
          <w:sz w:val="20"/>
          <w:szCs w:val="20"/>
          <w:color w:val="auto"/>
        </w:rPr>
      </w:pPr>
      <w:r>
        <w:rPr>
          <w:rFonts w:ascii="Arial" w:cs="Arial" w:eastAsia="Arial" w:hAnsi="Arial"/>
          <w:sz w:val="18"/>
          <w:szCs w:val="18"/>
          <w:b w:val="1"/>
          <w:bCs w:val="1"/>
          <w:color w:val="auto"/>
        </w:rPr>
        <w:t>NO VOTE OR OTHER ACTION OF THE COMPANY’S STOCKHOLDERS IS REQUIRED IN CONNECTION WITH THIS INFORMATION STATEMENT</w:t>
      </w: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WE ARE NOT ASKING YOU FOR A PROXY AND</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YOU ARE REQUESTED NOT TO SEND US A PROXY</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8"/>
          <w:szCs w:val="18"/>
          <w:color w:val="auto"/>
        </w:rPr>
        <w:t>We are sending you this Information Statement to inform you of the adoption of resolutions by our a Special Committee of independent directors of the Board of Directors and by written consent of James Monroe III, our principal stockholder, who with his affiliates collectively held 529,358,067 shares of our voting common stock (“</w:t>
      </w:r>
      <w:r>
        <w:rPr>
          <w:rFonts w:ascii="Arial" w:cs="Arial" w:eastAsia="Arial" w:hAnsi="Arial"/>
          <w:sz w:val="18"/>
          <w:szCs w:val="18"/>
          <w:b w:val="1"/>
          <w:bCs w:val="1"/>
          <w:color w:val="auto"/>
        </w:rPr>
        <w:t>Common Stock</w:t>
      </w:r>
      <w:r>
        <w:rPr>
          <w:rFonts w:ascii="Arial" w:cs="Arial" w:eastAsia="Arial" w:hAnsi="Arial"/>
          <w:sz w:val="18"/>
          <w:szCs w:val="18"/>
          <w:color w:val="auto"/>
        </w:rPr>
        <w:t>”), representing the right to vote approximately 53% of the total issued and outstanding shares at the time of the consent. The resolutions approved the issuance of 17,837,838 shares of Common Stock to Thermo Funding II LLC for a $33 million purchase price, in accordance with the terms of a Common Stock Purchase Agreement. Stockholder approval was required pursuant to the rules of the NYSE American Stock Exchange.</w:t>
      </w:r>
    </w:p>
    <w:p>
      <w:pPr>
        <w:spacing w:after="0" w:line="193"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The Board of Directors is not soliciting your proxy in connection with the adoption of these resolutions and is not requesting proxies from stockholders.</w:t>
      </w:r>
    </w:p>
    <w:p>
      <w:pPr>
        <w:spacing w:after="0" w:line="211"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This Information Statement constitutes notice to stockholders of record on June 26, 2017 of action taken without a meeting as required by Section 228(e) of the Delaware General Corporation Law (“</w:t>
      </w:r>
      <w:r>
        <w:rPr>
          <w:rFonts w:ascii="Arial" w:cs="Arial" w:eastAsia="Arial" w:hAnsi="Arial"/>
          <w:sz w:val="18"/>
          <w:szCs w:val="18"/>
          <w:b w:val="1"/>
          <w:bCs w:val="1"/>
          <w:color w:val="auto"/>
        </w:rPr>
        <w:t>DGCL</w:t>
      </w:r>
      <w:r>
        <w:rPr>
          <w:rFonts w:ascii="Arial" w:cs="Arial" w:eastAsia="Arial" w:hAnsi="Arial"/>
          <w:sz w:val="18"/>
          <w:szCs w:val="18"/>
          <w:color w:val="auto"/>
        </w:rPr>
        <w:t>”).We will not undertake any additional action with respect to the receipt of written consents. The DGCL does not provide any appraisal rights to our stockholders as a result of the adoption of these resolutions.</w:t>
      </w:r>
    </w:p>
    <w:p>
      <w:pPr>
        <w:spacing w:after="0" w:line="222" w:lineRule="exact"/>
        <w:rPr>
          <w:sz w:val="20"/>
          <w:szCs w:val="20"/>
          <w:color w:val="auto"/>
        </w:rPr>
      </w:pPr>
    </w:p>
    <w:p>
      <w:pPr>
        <w:jc w:val="both"/>
        <w:ind w:firstLine="648"/>
        <w:spacing w:after="0" w:line="277" w:lineRule="auto"/>
        <w:rPr>
          <w:sz w:val="20"/>
          <w:szCs w:val="20"/>
          <w:color w:val="auto"/>
        </w:rPr>
      </w:pPr>
      <w:r>
        <w:rPr>
          <w:rFonts w:ascii="Arial" w:cs="Arial" w:eastAsia="Arial" w:hAnsi="Arial"/>
          <w:sz w:val="18"/>
          <w:szCs w:val="18"/>
          <w:color w:val="auto"/>
        </w:rPr>
        <w:t>We will pay all expenses in connection with the distribution of this Information Statement, which we expect to be less than $15,000. We expect to mail this Information Statement on or about _______, 2017.</w:t>
      </w:r>
    </w:p>
    <w:p>
      <w:pPr>
        <w:spacing w:after="0" w:line="211" w:lineRule="exact"/>
        <w:rPr>
          <w:sz w:val="20"/>
          <w:szCs w:val="20"/>
          <w:color w:val="auto"/>
        </w:rPr>
      </w:pPr>
    </w:p>
    <w:p>
      <w:pPr>
        <w:ind w:left="660"/>
        <w:spacing w:after="0"/>
        <w:rPr>
          <w:sz w:val="20"/>
          <w:szCs w:val="20"/>
          <w:color w:val="auto"/>
        </w:rPr>
      </w:pPr>
      <w:r>
        <w:rPr>
          <w:rFonts w:ascii="Arial" w:cs="Arial" w:eastAsia="Arial" w:hAnsi="Arial"/>
          <w:sz w:val="17"/>
          <w:szCs w:val="17"/>
          <w:color w:val="auto"/>
        </w:rPr>
        <w:t>Our principal executive offices are located at 300 Holiday Square Blvd., Covington, LA 70433. Our telephone number is (985) 335-1500.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1</w:t>
      </w:r>
    </w:p>
    <w:p>
      <w:pPr>
        <w:sectPr>
          <w:pgSz w:w="11900" w:h="16838" w:orient="portrait"/>
          <w:cols w:equalWidth="0" w:num="1">
            <w:col w:w="11420"/>
          </w:cols>
          <w:pgMar w:left="240" w:top="526" w:right="239" w:bottom="1440" w:gutter="0" w:footer="0" w:header="0"/>
        </w:sectPr>
      </w:pPr>
    </w:p>
    <w:bookmarkStart w:id="2" w:name="page3"/>
    <w:bookmarkEnd w:id="2"/>
    <w:p>
      <w:pPr>
        <w:jc w:val="center"/>
        <w:ind w:right="-19"/>
        <w:spacing w:after="0"/>
        <w:rPr>
          <w:sz w:val="20"/>
          <w:szCs w:val="20"/>
          <w:color w:val="auto"/>
        </w:rPr>
      </w:pPr>
      <w:r>
        <w:rPr>
          <w:rFonts w:ascii="Arial" w:cs="Arial" w:eastAsia="Arial" w:hAnsi="Arial"/>
          <w:sz w:val="18"/>
          <w:szCs w:val="18"/>
          <w:b w:val="1"/>
          <w:bCs w:val="1"/>
          <w:color w:val="auto"/>
        </w:rPr>
        <w:t>ACTIONS TAKEN BY WRITTEN CONSENT</w:t>
      </w:r>
    </w:p>
    <w:p>
      <w:pPr>
        <w:spacing w:after="0" w:line="2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Background</w:t>
      </w:r>
    </w:p>
    <w:p>
      <w:pPr>
        <w:spacing w:after="0" w:line="225"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On June 30, 2017, Globalstar, Inc. (“Globalstar,” “we” or “us”), Thermo Funding Company LLC (“Thermo”), the lenders and their agent entered into a Third Global Amendment and Restatement Agreement (the “2017 GARA”). Pursuant to the 2017 GARA:</w:t>
      </w:r>
    </w:p>
    <w:p>
      <w:pPr>
        <w:spacing w:after="0" w:line="333" w:lineRule="exact"/>
        <w:rPr>
          <w:sz w:val="20"/>
          <w:szCs w:val="20"/>
          <w:color w:val="auto"/>
        </w:rPr>
      </w:pPr>
    </w:p>
    <w:p>
      <w:pPr>
        <w:ind w:left="500" w:right="280" w:hanging="294"/>
        <w:spacing w:after="0" w:line="255" w:lineRule="auto"/>
        <w:tabs>
          <w:tab w:leader="none" w:pos="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Our senior secured credit agreement (the “Facility Agreement”) was amended and restated as described below and in the form attached to the 2017 GARA. The amendments to the Facility Agreement: defer certain financial covenants until the measurement period ending December 31, 2018; extend to the measurement period ending December 31, 2019 the date through which Equity Cure Contributions can be made; eliminate the requirement for us to redeem in full our 8% Notes; defer mandatory prepayments from qualifying equity raises until January 1, 2020; and revise the definition of the DSRA Required Balance after October 30, 2017 to mean an amount equal to the Debt Service due and payable on the next Repayment Date.</w:t>
      </w:r>
    </w:p>
    <w:p>
      <w:pPr>
        <w:spacing w:after="0" w:line="247" w:lineRule="exact"/>
        <w:rPr>
          <w:rFonts w:ascii="Arial" w:cs="Arial" w:eastAsia="Arial" w:hAnsi="Arial"/>
          <w:sz w:val="18"/>
          <w:szCs w:val="18"/>
          <w:color w:val="auto"/>
        </w:rPr>
      </w:pPr>
    </w:p>
    <w:p>
      <w:pPr>
        <w:ind w:left="500" w:right="440" w:hanging="294"/>
        <w:spacing w:after="0" w:line="291" w:lineRule="auto"/>
        <w:tabs>
          <w:tab w:leader="none" w:pos="500" w:val="left"/>
        </w:tabs>
        <w:numPr>
          <w:ilvl w:val="0"/>
          <w:numId w:val="8"/>
        </w:numPr>
        <w:rPr>
          <w:rFonts w:ascii="Arial" w:cs="Arial" w:eastAsia="Arial" w:hAnsi="Arial"/>
          <w:sz w:val="16"/>
          <w:szCs w:val="16"/>
          <w:color w:val="auto"/>
        </w:rPr>
      </w:pPr>
      <w:r>
        <w:rPr>
          <w:rFonts w:ascii="Arial" w:cs="Arial" w:eastAsia="Arial" w:hAnsi="Arial"/>
          <w:sz w:val="16"/>
          <w:szCs w:val="16"/>
          <w:color w:val="auto"/>
        </w:rPr>
        <w:t>We agreed to raise at least $159 million in equity (the “2017 Equity Raise”), which includes the $12 million previously raised from Terrapin Opportunity Fund LP in January 2017, in two stages. By June 30, 2017, we were required to raise an amount to allow us to pay outstanding restructuring fees, additional insurance premiums to BPIFAE (formerly COFACE) and debt service due under the Facility Agreement on June 30, 2017 (the “Stage I Equity Raise”). The 2017 GARA required Thermo to fund or backstop the Stage I Equity Raise, which equaled approximately $33 million. This amount was raised pursuant to the Common Stock Purchase Agreement described below. The remainder (the “Stage II Equity Raise”) must be completed by October 30, 2017. We are required to deposit 80% of any equity proceeds raised through December 31, 2019 (including the 2017 Equity Raise) into a restricted account that may only be used to pay obligations under the Facility Agreement.</w:t>
      </w:r>
    </w:p>
    <w:p>
      <w:pPr>
        <w:spacing w:after="0" w:line="221" w:lineRule="exact"/>
        <w:rPr>
          <w:rFonts w:ascii="Arial" w:cs="Arial" w:eastAsia="Arial" w:hAnsi="Arial"/>
          <w:sz w:val="16"/>
          <w:szCs w:val="16"/>
          <w:color w:val="auto"/>
        </w:rPr>
      </w:pPr>
    </w:p>
    <w:p>
      <w:pPr>
        <w:ind w:left="500" w:right="560" w:hanging="294"/>
        <w:spacing w:after="0" w:line="277" w:lineRule="auto"/>
        <w:tabs>
          <w:tab w:leader="none" w:pos="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agreed not to incur capital expenditures in connection with our spectrum rights in excess of the lesser of (A) $20 million and (B) 20% of the proceeds of the aggregate of any equity we raise from January 1, 2017 through December 31, 2019.</w:t>
      </w:r>
    </w:p>
    <w:p>
      <w:pPr>
        <w:spacing w:after="0" w:line="224" w:lineRule="exact"/>
        <w:rPr>
          <w:rFonts w:ascii="Arial" w:cs="Arial" w:eastAsia="Arial" w:hAnsi="Arial"/>
          <w:sz w:val="18"/>
          <w:szCs w:val="18"/>
          <w:color w:val="auto"/>
        </w:rPr>
      </w:pPr>
    </w:p>
    <w:p>
      <w:pPr>
        <w:ind w:left="500" w:right="700" w:hanging="294"/>
        <w:spacing w:after="0" w:line="277" w:lineRule="auto"/>
        <w:tabs>
          <w:tab w:leader="none" w:pos="50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paid an amendment fee to the agent and lenders in the aggregate amount of $255,000 and accelerated payment of the restructuring fee and insurance premium of approximately $21 million that was previously due on December 31, 2017.</w:t>
      </w:r>
    </w:p>
    <w:p>
      <w:pPr>
        <w:spacing w:after="0" w:line="19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Common Stock Purchase Agreement</w:t>
      </w:r>
    </w:p>
    <w:p>
      <w:pPr>
        <w:spacing w:after="0" w:line="225"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On June 30, 2017, the Company and Thermo Funding II LLC entered into a Common Stock Purchase Agreement pursuant to which Thermo Funding II purchased 17,837,838 of the Company’s voting common stock for $33.0 million ($1.85 per share), which represents a 10% discount to the closing price of the Company’s voting common stock on June 29, 2017.</w:t>
      </w:r>
    </w:p>
    <w:p>
      <w:pPr>
        <w:spacing w:after="0" w:line="181" w:lineRule="exact"/>
        <w:rPr>
          <w:sz w:val="20"/>
          <w:szCs w:val="20"/>
          <w:color w:val="auto"/>
        </w:rPr>
      </w:pPr>
    </w:p>
    <w:p>
      <w:pPr>
        <w:jc w:val="both"/>
        <w:ind w:right="20" w:firstLine="648"/>
        <w:spacing w:after="0" w:line="277" w:lineRule="auto"/>
        <w:rPr>
          <w:sz w:val="20"/>
          <w:szCs w:val="20"/>
          <w:color w:val="auto"/>
        </w:rPr>
      </w:pPr>
      <w:r>
        <w:rPr>
          <w:rFonts w:ascii="Arial" w:cs="Arial" w:eastAsia="Arial" w:hAnsi="Arial"/>
          <w:sz w:val="18"/>
          <w:szCs w:val="18"/>
          <w:color w:val="auto"/>
        </w:rPr>
        <w:t>The terms of the Common Stock Purchase Agreement were approved by a special committee of independent directors of the Board of Directors, who were represented by independent legal counsel.</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Interests of Certain Directors and Officers in the Transactions</w:t>
      </w:r>
    </w:p>
    <w:p>
      <w:pPr>
        <w:spacing w:after="0" w:line="225" w:lineRule="exact"/>
        <w:rPr>
          <w:sz w:val="20"/>
          <w:szCs w:val="20"/>
          <w:color w:val="auto"/>
        </w:rPr>
      </w:pPr>
    </w:p>
    <w:p>
      <w:pPr>
        <w:ind w:left="660"/>
        <w:spacing w:after="0"/>
        <w:rPr>
          <w:sz w:val="20"/>
          <w:szCs w:val="20"/>
          <w:color w:val="auto"/>
        </w:rPr>
      </w:pPr>
      <w:r>
        <w:rPr>
          <w:rFonts w:ascii="Arial" w:cs="Arial" w:eastAsia="Arial" w:hAnsi="Arial"/>
          <w:sz w:val="18"/>
          <w:szCs w:val="18"/>
          <w:color w:val="auto"/>
        </w:rPr>
        <w:t>James Monroe III, our Chairman and Chief Executive Officer, and majority stockholder, controls Thermo and its affiliates.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2</w:t>
      </w:r>
    </w:p>
    <w:p>
      <w:pPr>
        <w:sectPr>
          <w:pgSz w:w="11900" w:h="16838" w:orient="portrait"/>
          <w:cols w:equalWidth="0" w:num="1">
            <w:col w:w="11420"/>
          </w:cols>
          <w:pgMar w:left="240" w:top="364" w:right="2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SECURITY OWNERSHIP OF PRINCIPAL STOCKHOLDERS AND MANAGEMENT</w:t>
      </w:r>
    </w:p>
    <w:p>
      <w:pPr>
        <w:spacing w:after="0" w:line="270" w:lineRule="exact"/>
        <w:rPr>
          <w:sz w:val="20"/>
          <w:szCs w:val="20"/>
          <w:color w:val="auto"/>
        </w:rPr>
      </w:pPr>
    </w:p>
    <w:p>
      <w:pPr>
        <w:ind w:firstLine="648"/>
        <w:spacing w:after="0" w:line="291" w:lineRule="auto"/>
        <w:rPr>
          <w:sz w:val="20"/>
          <w:szCs w:val="20"/>
          <w:color w:val="auto"/>
        </w:rPr>
      </w:pPr>
      <w:r>
        <w:rPr>
          <w:rFonts w:ascii="Arial" w:cs="Arial" w:eastAsia="Arial" w:hAnsi="Arial"/>
          <w:sz w:val="16"/>
          <w:szCs w:val="16"/>
          <w:color w:val="auto"/>
        </w:rPr>
        <w:t>The following table shows (i) the number of shares of Common Stock beneficially owned as of June 30, 2017 by each director and nominee for director, by each current executive officer named in the Summary Compensation Table, and by all directors, nominees and executive officers as a group and</w:t>
      </w:r>
    </w:p>
    <w:p>
      <w:pPr>
        <w:ind w:firstLine="8"/>
        <w:spacing w:after="0" w:line="290" w:lineRule="auto"/>
        <w:tabs>
          <w:tab w:leader="none" w:pos="266" w:val="left"/>
        </w:tabs>
        <w:numPr>
          <w:ilvl w:val="0"/>
          <w:numId w:val="9"/>
        </w:numPr>
        <w:rPr>
          <w:rFonts w:ascii="Arial" w:cs="Arial" w:eastAsia="Arial" w:hAnsi="Arial"/>
          <w:sz w:val="17"/>
          <w:szCs w:val="17"/>
          <w:color w:val="auto"/>
        </w:rPr>
      </w:pPr>
      <w:r>
        <w:rPr>
          <w:rFonts w:ascii="Arial" w:cs="Arial" w:eastAsia="Arial" w:hAnsi="Arial"/>
          <w:sz w:val="17"/>
          <w:szCs w:val="17"/>
          <w:color w:val="auto"/>
        </w:rPr>
        <w:t>all the persons who were known to be beneficial owners of five percent or more of our Common Stock, our only voting securities, on June 30, 2017 based upon 1,025,388,954 shares of Common Stock outstanding as of that date. Holders of our Common Stock are entitled to one vote per share.</w:t>
      </w:r>
    </w:p>
    <w:p>
      <w:pPr>
        <w:spacing w:after="0" w:line="3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520" w:type="dxa"/>
            <w:vAlign w:val="bottom"/>
          </w:tcPr>
          <w:p>
            <w:pPr>
              <w:spacing w:after="0"/>
              <w:rPr>
                <w:sz w:val="20"/>
                <w:szCs w:val="20"/>
                <w:color w:val="auto"/>
              </w:rPr>
            </w:pPr>
          </w:p>
        </w:tc>
        <w:tc>
          <w:tcPr>
            <w:tcW w:w="2460" w:type="dxa"/>
            <w:vAlign w:val="bottom"/>
            <w:gridSpan w:val="2"/>
          </w:tcPr>
          <w:p>
            <w:pPr>
              <w:jc w:val="center"/>
              <w:ind w:left="190"/>
              <w:spacing w:after="0"/>
              <w:rPr>
                <w:sz w:val="20"/>
                <w:szCs w:val="20"/>
                <w:color w:val="auto"/>
              </w:rPr>
            </w:pPr>
            <w:r>
              <w:rPr>
                <w:rFonts w:ascii="Arial" w:cs="Arial" w:eastAsia="Arial" w:hAnsi="Arial"/>
                <w:sz w:val="18"/>
                <w:szCs w:val="18"/>
                <w:b w:val="1"/>
                <w:bCs w:val="1"/>
                <w:color w:val="auto"/>
                <w:w w:val="92"/>
              </w:rPr>
              <w:t>Amount and Nature of</w:t>
            </w:r>
          </w:p>
        </w:tc>
        <w:tc>
          <w:tcPr>
            <w:tcW w:w="240" w:type="dxa"/>
            <w:vAlign w:val="bottom"/>
          </w:tcPr>
          <w:p>
            <w:pPr>
              <w:spacing w:after="0"/>
              <w:rPr>
                <w:sz w:val="20"/>
                <w:szCs w:val="20"/>
                <w:color w:val="auto"/>
              </w:rPr>
            </w:pPr>
          </w:p>
        </w:tc>
      </w:tr>
      <w:tr>
        <w:trPr>
          <w:trHeight w:val="297"/>
        </w:trPr>
        <w:tc>
          <w:tcPr>
            <w:tcW w:w="8520" w:type="dxa"/>
            <w:vAlign w:val="bottom"/>
          </w:tcPr>
          <w:p>
            <w:pPr>
              <w:spacing w:after="0"/>
              <w:rPr>
                <w:sz w:val="24"/>
                <w:szCs w:val="24"/>
                <w:color w:val="auto"/>
              </w:rPr>
            </w:pPr>
          </w:p>
        </w:tc>
        <w:tc>
          <w:tcPr>
            <w:tcW w:w="2460" w:type="dxa"/>
            <w:vAlign w:val="bottom"/>
            <w:gridSpan w:val="2"/>
          </w:tcPr>
          <w:p>
            <w:pPr>
              <w:jc w:val="center"/>
              <w:ind w:left="190"/>
              <w:spacing w:after="0"/>
              <w:rPr>
                <w:sz w:val="20"/>
                <w:szCs w:val="20"/>
                <w:color w:val="auto"/>
              </w:rPr>
            </w:pPr>
            <w:r>
              <w:rPr>
                <w:rFonts w:ascii="Arial" w:cs="Arial" w:eastAsia="Arial" w:hAnsi="Arial"/>
                <w:sz w:val="18"/>
                <w:szCs w:val="18"/>
                <w:b w:val="1"/>
                <w:bCs w:val="1"/>
                <w:color w:val="auto"/>
                <w:w w:val="90"/>
              </w:rPr>
              <w:t>Beneficial Ownership</w:t>
            </w:r>
          </w:p>
        </w:tc>
        <w:tc>
          <w:tcPr>
            <w:tcW w:w="240" w:type="dxa"/>
            <w:vAlign w:val="bottom"/>
          </w:tcPr>
          <w:p>
            <w:pPr>
              <w:spacing w:after="0"/>
              <w:rPr>
                <w:sz w:val="24"/>
                <w:szCs w:val="24"/>
                <w:color w:val="auto"/>
              </w:rPr>
            </w:pPr>
          </w:p>
        </w:tc>
      </w:tr>
      <w:tr>
        <w:trPr>
          <w:trHeight w:val="27"/>
        </w:trPr>
        <w:tc>
          <w:tcPr>
            <w:tcW w:w="8520" w:type="dxa"/>
            <w:vAlign w:val="bottom"/>
          </w:tcPr>
          <w:p>
            <w:pPr>
              <w:spacing w:after="0"/>
              <w:rPr>
                <w:sz w:val="2"/>
                <w:szCs w:val="2"/>
                <w:color w:val="auto"/>
              </w:rPr>
            </w:pPr>
          </w:p>
        </w:tc>
        <w:tc>
          <w:tcPr>
            <w:tcW w:w="16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r>
      <w:tr>
        <w:trPr>
          <w:trHeight w:val="237"/>
        </w:trPr>
        <w:tc>
          <w:tcPr>
            <w:tcW w:w="8520" w:type="dxa"/>
            <w:vAlign w:val="bottom"/>
          </w:tcPr>
          <w:p>
            <w:pPr>
              <w:spacing w:after="0"/>
              <w:rPr>
                <w:sz w:val="20"/>
                <w:szCs w:val="20"/>
                <w:color w:val="auto"/>
              </w:rPr>
            </w:pPr>
          </w:p>
        </w:tc>
        <w:tc>
          <w:tcPr>
            <w:tcW w:w="2460" w:type="dxa"/>
            <w:vAlign w:val="bottom"/>
            <w:gridSpan w:val="2"/>
          </w:tcPr>
          <w:p>
            <w:pPr>
              <w:jc w:val="center"/>
              <w:ind w:left="190"/>
              <w:spacing w:after="0"/>
              <w:rPr>
                <w:sz w:val="20"/>
                <w:szCs w:val="20"/>
                <w:color w:val="auto"/>
              </w:rPr>
            </w:pPr>
            <w:r>
              <w:rPr>
                <w:rFonts w:ascii="Arial" w:cs="Arial" w:eastAsia="Arial" w:hAnsi="Arial"/>
                <w:sz w:val="18"/>
                <w:szCs w:val="18"/>
                <w:b w:val="1"/>
                <w:bCs w:val="1"/>
                <w:color w:val="auto"/>
                <w:w w:val="89"/>
              </w:rPr>
              <w:t>Common Stock</w:t>
            </w:r>
          </w:p>
        </w:tc>
        <w:tc>
          <w:tcPr>
            <w:tcW w:w="240" w:type="dxa"/>
            <w:vAlign w:val="bottom"/>
          </w:tcPr>
          <w:p>
            <w:pPr>
              <w:spacing w:after="0"/>
              <w:rPr>
                <w:sz w:val="20"/>
                <w:szCs w:val="20"/>
                <w:color w:val="auto"/>
              </w:rPr>
            </w:pPr>
          </w:p>
        </w:tc>
      </w:tr>
      <w:tr>
        <w:trPr>
          <w:trHeight w:val="297"/>
        </w:trPr>
        <w:tc>
          <w:tcPr>
            <w:tcW w:w="85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Percent</w:t>
            </w:r>
          </w:p>
        </w:tc>
        <w:tc>
          <w:tcPr>
            <w:tcW w:w="240" w:type="dxa"/>
            <w:vAlign w:val="bottom"/>
          </w:tcPr>
          <w:p>
            <w:pPr>
              <w:spacing w:after="0"/>
              <w:rPr>
                <w:sz w:val="24"/>
                <w:szCs w:val="24"/>
                <w:color w:val="auto"/>
              </w:rPr>
            </w:pPr>
          </w:p>
        </w:tc>
      </w:tr>
      <w:tr>
        <w:trPr>
          <w:trHeight w:val="297"/>
        </w:trPr>
        <w:tc>
          <w:tcPr>
            <w:tcW w:w="8520" w:type="dxa"/>
            <w:vAlign w:val="bottom"/>
          </w:tcPr>
          <w:p>
            <w:pPr>
              <w:ind w:left="60"/>
              <w:spacing w:after="0"/>
              <w:rPr>
                <w:sz w:val="20"/>
                <w:szCs w:val="20"/>
                <w:color w:val="auto"/>
              </w:rPr>
            </w:pPr>
            <w:r>
              <w:rPr>
                <w:rFonts w:ascii="Arial" w:cs="Arial" w:eastAsia="Arial" w:hAnsi="Arial"/>
                <w:sz w:val="18"/>
                <w:szCs w:val="18"/>
                <w:b w:val="1"/>
                <w:bCs w:val="1"/>
                <w:color w:val="auto"/>
              </w:rPr>
              <w:t>Name of Beneficial Owner(1)</w:t>
            </w:r>
          </w:p>
        </w:tc>
        <w:tc>
          <w:tcPr>
            <w:tcW w:w="1620" w:type="dxa"/>
            <w:vAlign w:val="bottom"/>
          </w:tcPr>
          <w:p>
            <w:pPr>
              <w:jc w:val="right"/>
              <w:ind w:right="510"/>
              <w:spacing w:after="0"/>
              <w:rPr>
                <w:sz w:val="20"/>
                <w:szCs w:val="20"/>
                <w:color w:val="auto"/>
              </w:rPr>
            </w:pPr>
            <w:r>
              <w:rPr>
                <w:rFonts w:ascii="Arial" w:cs="Arial" w:eastAsia="Arial" w:hAnsi="Arial"/>
                <w:sz w:val="18"/>
                <w:szCs w:val="18"/>
                <w:b w:val="1"/>
                <w:bCs w:val="1"/>
                <w:color w:val="auto"/>
              </w:rPr>
              <w:t>Shares</w:t>
            </w:r>
          </w:p>
        </w:tc>
        <w:tc>
          <w:tcPr>
            <w:tcW w:w="840" w:type="dxa"/>
            <w:vAlign w:val="bottom"/>
          </w:tcPr>
          <w:p>
            <w:pPr>
              <w:jc w:val="right"/>
              <w:spacing w:after="0"/>
              <w:rPr>
                <w:sz w:val="20"/>
                <w:szCs w:val="20"/>
                <w:color w:val="auto"/>
              </w:rPr>
            </w:pPr>
            <w:r>
              <w:rPr>
                <w:rFonts w:ascii="Arial" w:cs="Arial" w:eastAsia="Arial" w:hAnsi="Arial"/>
                <w:sz w:val="18"/>
                <w:szCs w:val="18"/>
                <w:b w:val="1"/>
                <w:bCs w:val="1"/>
                <w:color w:val="auto"/>
              </w:rPr>
              <w:t>of Class</w:t>
            </w:r>
          </w:p>
        </w:tc>
        <w:tc>
          <w:tcPr>
            <w:tcW w:w="240" w:type="dxa"/>
            <w:vAlign w:val="bottom"/>
          </w:tcPr>
          <w:p>
            <w:pPr>
              <w:spacing w:after="0"/>
              <w:rPr>
                <w:sz w:val="24"/>
                <w:szCs w:val="24"/>
                <w:color w:val="auto"/>
              </w:rPr>
            </w:pPr>
          </w:p>
        </w:tc>
      </w:tr>
      <w:tr>
        <w:trPr>
          <w:trHeight w:val="54"/>
        </w:trPr>
        <w:tc>
          <w:tcPr>
            <w:tcW w:w="8520" w:type="dxa"/>
            <w:vAlign w:val="bottom"/>
            <w:tcBorders>
              <w:bottom w:val="single" w:sz="8" w:color="auto"/>
            </w:tcBorders>
          </w:tcPr>
          <w:p>
            <w:pPr>
              <w:spacing w:after="0"/>
              <w:rPr>
                <w:sz w:val="4"/>
                <w:szCs w:val="4"/>
                <w:color w:val="auto"/>
              </w:rPr>
            </w:pPr>
          </w:p>
        </w:tc>
        <w:tc>
          <w:tcPr>
            <w:tcW w:w="1620" w:type="dxa"/>
            <w:vAlign w:val="bottom"/>
            <w:tcBorders>
              <w:bottom w:val="single" w:sz="8" w:color="auto"/>
            </w:tcBorders>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r>
      <w:tr>
        <w:trPr>
          <w:trHeight w:val="222"/>
        </w:trPr>
        <w:tc>
          <w:tcPr>
            <w:tcW w:w="8520" w:type="dxa"/>
            <w:vAlign w:val="bottom"/>
          </w:tcPr>
          <w:p>
            <w:pPr>
              <w:ind w:left="40"/>
              <w:spacing w:after="0"/>
              <w:rPr>
                <w:sz w:val="20"/>
                <w:szCs w:val="20"/>
                <w:color w:val="auto"/>
              </w:rPr>
            </w:pPr>
            <w:r>
              <w:rPr>
                <w:rFonts w:ascii="Arial" w:cs="Arial" w:eastAsia="Arial" w:hAnsi="Arial"/>
                <w:sz w:val="18"/>
                <w:szCs w:val="18"/>
                <w:color w:val="auto"/>
              </w:rPr>
              <w:t>James Monroe III (2)</w:t>
            </w:r>
          </w:p>
        </w:tc>
        <w:tc>
          <w:tcPr>
            <w:tcW w:w="1620" w:type="dxa"/>
            <w:vAlign w:val="bottom"/>
          </w:tcPr>
          <w:p>
            <w:pPr>
              <w:jc w:val="right"/>
              <w:ind w:right="90"/>
              <w:spacing w:after="0"/>
              <w:rPr>
                <w:sz w:val="20"/>
                <w:szCs w:val="20"/>
                <w:color w:val="auto"/>
              </w:rPr>
            </w:pPr>
            <w:r>
              <w:rPr>
                <w:rFonts w:ascii="Arial" w:cs="Arial" w:eastAsia="Arial" w:hAnsi="Arial"/>
                <w:sz w:val="18"/>
                <w:szCs w:val="18"/>
                <w:color w:val="auto"/>
              </w:rPr>
              <w:t>681,404,561</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59.68</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8520" w:type="dxa"/>
            <w:vAlign w:val="bottom"/>
          </w:tcPr>
          <w:p>
            <w:pPr>
              <w:ind w:left="200"/>
              <w:spacing w:after="0"/>
              <w:rPr>
                <w:sz w:val="20"/>
                <w:szCs w:val="20"/>
                <w:color w:val="auto"/>
              </w:rPr>
            </w:pPr>
            <w:r>
              <w:rPr>
                <w:rFonts w:ascii="Arial" w:cs="Arial" w:eastAsia="Arial" w:hAnsi="Arial"/>
                <w:sz w:val="18"/>
                <w:szCs w:val="18"/>
                <w:color w:val="auto"/>
              </w:rPr>
              <w:t>FL Investment Holdings, LLC</w:t>
            </w:r>
          </w:p>
        </w:tc>
        <w:tc>
          <w:tcPr>
            <w:tcW w:w="16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r>
      <w:tr>
        <w:trPr>
          <w:trHeight w:val="216"/>
        </w:trPr>
        <w:tc>
          <w:tcPr>
            <w:tcW w:w="8520" w:type="dxa"/>
            <w:vAlign w:val="bottom"/>
          </w:tcPr>
          <w:p>
            <w:pPr>
              <w:ind w:left="200"/>
              <w:spacing w:after="0"/>
              <w:rPr>
                <w:sz w:val="20"/>
                <w:szCs w:val="20"/>
                <w:color w:val="auto"/>
              </w:rPr>
            </w:pPr>
            <w:r>
              <w:rPr>
                <w:rFonts w:ascii="Arial" w:cs="Arial" w:eastAsia="Arial" w:hAnsi="Arial"/>
                <w:sz w:val="18"/>
                <w:szCs w:val="18"/>
                <w:color w:val="auto"/>
              </w:rPr>
              <w:t>Thermo Funding II LLC</w:t>
            </w:r>
          </w:p>
        </w:tc>
        <w:tc>
          <w:tcPr>
            <w:tcW w:w="16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40" w:type="dxa"/>
            <w:vAlign w:val="bottom"/>
          </w:tcPr>
          <w:p>
            <w:pPr>
              <w:spacing w:after="0"/>
              <w:rPr>
                <w:sz w:val="18"/>
                <w:szCs w:val="18"/>
                <w:color w:val="auto"/>
              </w:rPr>
            </w:pPr>
          </w:p>
        </w:tc>
      </w:tr>
      <w:tr>
        <w:trPr>
          <w:trHeight w:val="230"/>
        </w:trPr>
        <w:tc>
          <w:tcPr>
            <w:tcW w:w="8520" w:type="dxa"/>
            <w:vAlign w:val="bottom"/>
          </w:tcPr>
          <w:p>
            <w:pPr>
              <w:ind w:left="200"/>
              <w:spacing w:after="0"/>
              <w:rPr>
                <w:sz w:val="20"/>
                <w:szCs w:val="20"/>
                <w:color w:val="auto"/>
              </w:rPr>
            </w:pPr>
            <w:r>
              <w:rPr>
                <w:rFonts w:ascii="Arial" w:cs="Arial" w:eastAsia="Arial" w:hAnsi="Arial"/>
                <w:sz w:val="18"/>
                <w:szCs w:val="18"/>
                <w:color w:val="auto"/>
              </w:rPr>
              <w:t>Globalstar Satellite, L.P.</w:t>
            </w:r>
          </w:p>
        </w:tc>
        <w:tc>
          <w:tcPr>
            <w:tcW w:w="1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40" w:type="dxa"/>
            <w:vAlign w:val="bottom"/>
          </w:tcPr>
          <w:p>
            <w:pPr>
              <w:spacing w:after="0"/>
              <w:rPr>
                <w:sz w:val="20"/>
                <w:szCs w:val="20"/>
                <w:color w:val="auto"/>
              </w:rPr>
            </w:pPr>
          </w:p>
        </w:tc>
      </w:tr>
      <w:tr>
        <w:trPr>
          <w:trHeight w:val="54"/>
        </w:trPr>
        <w:tc>
          <w:tcPr>
            <w:tcW w:w="8520" w:type="dxa"/>
            <w:vAlign w:val="bottom"/>
          </w:tcPr>
          <w:p>
            <w:pPr>
              <w:spacing w:after="0"/>
              <w:rPr>
                <w:sz w:val="4"/>
                <w:szCs w:val="4"/>
                <w:color w:val="auto"/>
              </w:rPr>
            </w:pPr>
          </w:p>
        </w:tc>
        <w:tc>
          <w:tcPr>
            <w:tcW w:w="1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r>
      <w:tr>
        <w:trPr>
          <w:trHeight w:val="230"/>
        </w:trPr>
        <w:tc>
          <w:tcPr>
            <w:tcW w:w="8520" w:type="dxa"/>
            <w:vAlign w:val="bottom"/>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Mudrick Capital Management, L.P. (3)</w:t>
            </w:r>
          </w:p>
        </w:tc>
        <w:tc>
          <w:tcPr>
            <w:tcW w:w="16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shd w:val="clear" w:color="auto" w:fill="CCEEFF"/>
              </w:rPr>
              <w:t>53,397,869</w:t>
            </w:r>
          </w:p>
        </w:tc>
        <w:tc>
          <w:tcPr>
            <w:tcW w:w="8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shd w:val="clear" w:color="auto" w:fill="CCEEFF"/>
              </w:rPr>
              <w:t>5.30</w:t>
            </w:r>
          </w:p>
        </w:tc>
        <w:tc>
          <w:tcPr>
            <w:tcW w:w="24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r>
      <w:tr>
        <w:trPr>
          <w:trHeight w:val="297"/>
        </w:trPr>
        <w:tc>
          <w:tcPr>
            <w:tcW w:w="8520" w:type="dxa"/>
            <w:vAlign w:val="bottom"/>
            <w:shd w:val="clear" w:color="auto" w:fill="CCEEFF"/>
          </w:tcPr>
          <w:p>
            <w:pPr>
              <w:ind w:left="240"/>
              <w:spacing w:after="0"/>
              <w:rPr>
                <w:sz w:val="20"/>
                <w:szCs w:val="20"/>
                <w:color w:val="auto"/>
              </w:rPr>
            </w:pPr>
            <w:r>
              <w:rPr>
                <w:rFonts w:ascii="Arial" w:cs="Arial" w:eastAsia="Arial" w:hAnsi="Arial"/>
                <w:sz w:val="18"/>
                <w:szCs w:val="18"/>
                <w:color w:val="auto"/>
              </w:rPr>
              <w:t>Jason Mudrick</w:t>
            </w:r>
          </w:p>
        </w:tc>
        <w:tc>
          <w:tcPr>
            <w:tcW w:w="162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240" w:type="dxa"/>
            <w:vAlign w:val="bottom"/>
            <w:shd w:val="clear" w:color="auto" w:fill="CCEEFF"/>
          </w:tcPr>
          <w:p>
            <w:pPr>
              <w:spacing w:after="0"/>
              <w:rPr>
                <w:sz w:val="24"/>
                <w:szCs w:val="24"/>
                <w:color w:val="auto"/>
              </w:rPr>
            </w:pPr>
          </w:p>
        </w:tc>
      </w:tr>
      <w:tr>
        <w:trPr>
          <w:trHeight w:val="68"/>
        </w:trPr>
        <w:tc>
          <w:tcPr>
            <w:tcW w:w="8520" w:type="dxa"/>
            <w:vAlign w:val="bottom"/>
            <w:shd w:val="clear" w:color="auto" w:fill="CCEEFF"/>
          </w:tcPr>
          <w:p>
            <w:pPr>
              <w:spacing w:after="0"/>
              <w:rPr>
                <w:sz w:val="5"/>
                <w:szCs w:val="5"/>
                <w:color w:val="auto"/>
              </w:rPr>
            </w:pPr>
          </w:p>
        </w:tc>
        <w:tc>
          <w:tcPr>
            <w:tcW w:w="162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r>
      <w:tr>
        <w:trPr>
          <w:trHeight w:val="229"/>
        </w:trPr>
        <w:tc>
          <w:tcPr>
            <w:tcW w:w="8520" w:type="dxa"/>
            <w:vAlign w:val="bottom"/>
          </w:tcPr>
          <w:p>
            <w:pPr>
              <w:ind w:left="60"/>
              <w:spacing w:after="0"/>
              <w:rPr>
                <w:sz w:val="20"/>
                <w:szCs w:val="20"/>
                <w:color w:val="auto"/>
              </w:rPr>
            </w:pPr>
            <w:r>
              <w:rPr>
                <w:rFonts w:ascii="Arial" w:cs="Arial" w:eastAsia="Arial" w:hAnsi="Arial"/>
                <w:sz w:val="18"/>
                <w:szCs w:val="18"/>
                <w:color w:val="auto"/>
              </w:rPr>
              <w:t>James F. Lynch (4)</w:t>
            </w:r>
          </w:p>
        </w:tc>
        <w:tc>
          <w:tcPr>
            <w:tcW w:w="1620" w:type="dxa"/>
            <w:vAlign w:val="bottom"/>
          </w:tcPr>
          <w:p>
            <w:pPr>
              <w:jc w:val="right"/>
              <w:ind w:right="90"/>
              <w:spacing w:after="0"/>
              <w:rPr>
                <w:sz w:val="20"/>
                <w:szCs w:val="20"/>
                <w:color w:val="auto"/>
              </w:rPr>
            </w:pPr>
            <w:r>
              <w:rPr>
                <w:rFonts w:ascii="Arial" w:cs="Arial" w:eastAsia="Arial" w:hAnsi="Arial"/>
                <w:sz w:val="18"/>
                <w:szCs w:val="18"/>
                <w:color w:val="auto"/>
              </w:rPr>
              <w:t>13,068,783</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1.30</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8520" w:type="dxa"/>
            <w:vAlign w:val="bottom"/>
          </w:tcPr>
          <w:p>
            <w:pPr>
              <w:ind w:left="60"/>
              <w:spacing w:after="0"/>
              <w:rPr>
                <w:sz w:val="20"/>
                <w:szCs w:val="20"/>
                <w:color w:val="auto"/>
              </w:rPr>
            </w:pPr>
            <w:r>
              <w:rPr>
                <w:rFonts w:ascii="Arial" w:cs="Arial" w:eastAsia="Arial" w:hAnsi="Arial"/>
                <w:sz w:val="18"/>
                <w:szCs w:val="18"/>
                <w:color w:val="auto"/>
              </w:rPr>
              <w:t>Thermo Investments II LLC</w:t>
            </w:r>
          </w:p>
        </w:tc>
        <w:tc>
          <w:tcPr>
            <w:tcW w:w="16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40" w:type="dxa"/>
            <w:vAlign w:val="bottom"/>
          </w:tcPr>
          <w:p>
            <w:pPr>
              <w:spacing w:after="0"/>
              <w:rPr>
                <w:sz w:val="20"/>
                <w:szCs w:val="20"/>
                <w:color w:val="auto"/>
              </w:rPr>
            </w:pPr>
          </w:p>
        </w:tc>
      </w:tr>
      <w:tr>
        <w:trPr>
          <w:trHeight w:val="54"/>
        </w:trPr>
        <w:tc>
          <w:tcPr>
            <w:tcW w:w="8520" w:type="dxa"/>
            <w:vAlign w:val="bottom"/>
          </w:tcPr>
          <w:p>
            <w:pPr>
              <w:spacing w:after="0"/>
              <w:rPr>
                <w:sz w:val="4"/>
                <w:szCs w:val="4"/>
                <w:color w:val="auto"/>
              </w:rPr>
            </w:pPr>
          </w:p>
        </w:tc>
        <w:tc>
          <w:tcPr>
            <w:tcW w:w="1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r>
      <w:tr>
        <w:trPr>
          <w:trHeight w:val="230"/>
        </w:trPr>
        <w:tc>
          <w:tcPr>
            <w:tcW w:w="852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J. Patrick McIntyre (5)</w:t>
            </w:r>
          </w:p>
        </w:tc>
        <w:tc>
          <w:tcPr>
            <w:tcW w:w="16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shd w:val="clear" w:color="auto" w:fill="CCEEFF"/>
              </w:rPr>
              <w:t>965,630</w:t>
            </w:r>
          </w:p>
        </w:tc>
        <w:tc>
          <w:tcPr>
            <w:tcW w:w="8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shd w:val="clear" w:color="auto" w:fill="CCEEFF"/>
              </w:rPr>
              <w:t>*</w:t>
            </w:r>
          </w:p>
        </w:tc>
        <w:tc>
          <w:tcPr>
            <w:tcW w:w="240" w:type="dxa"/>
            <w:vAlign w:val="bottom"/>
            <w:shd w:val="clear" w:color="auto" w:fill="CCEEFF"/>
          </w:tcPr>
          <w:p>
            <w:pPr>
              <w:spacing w:after="0"/>
              <w:rPr>
                <w:sz w:val="19"/>
                <w:szCs w:val="19"/>
                <w:color w:val="auto"/>
              </w:rPr>
            </w:pPr>
          </w:p>
        </w:tc>
      </w:tr>
      <w:tr>
        <w:trPr>
          <w:trHeight w:val="68"/>
        </w:trPr>
        <w:tc>
          <w:tcPr>
            <w:tcW w:w="8520" w:type="dxa"/>
            <w:vAlign w:val="bottom"/>
            <w:shd w:val="clear" w:color="auto" w:fill="CCEEFF"/>
          </w:tcPr>
          <w:p>
            <w:pPr>
              <w:spacing w:after="0"/>
              <w:rPr>
                <w:sz w:val="5"/>
                <w:szCs w:val="5"/>
                <w:color w:val="auto"/>
              </w:rPr>
            </w:pPr>
          </w:p>
        </w:tc>
        <w:tc>
          <w:tcPr>
            <w:tcW w:w="162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r>
      <w:tr>
        <w:trPr>
          <w:trHeight w:val="243"/>
        </w:trPr>
        <w:tc>
          <w:tcPr>
            <w:tcW w:w="8520" w:type="dxa"/>
            <w:vAlign w:val="bottom"/>
          </w:tcPr>
          <w:p>
            <w:pPr>
              <w:ind w:left="60"/>
              <w:spacing w:after="0"/>
              <w:rPr>
                <w:sz w:val="20"/>
                <w:szCs w:val="20"/>
                <w:color w:val="auto"/>
              </w:rPr>
            </w:pPr>
            <w:r>
              <w:rPr>
                <w:rFonts w:ascii="Arial" w:cs="Arial" w:eastAsia="Arial" w:hAnsi="Arial"/>
                <w:sz w:val="18"/>
                <w:szCs w:val="18"/>
                <w:color w:val="auto"/>
              </w:rPr>
              <w:t>William A. Hasler (6)</w:t>
            </w:r>
          </w:p>
        </w:tc>
        <w:tc>
          <w:tcPr>
            <w:tcW w:w="1620" w:type="dxa"/>
            <w:vAlign w:val="bottom"/>
          </w:tcPr>
          <w:p>
            <w:pPr>
              <w:jc w:val="right"/>
              <w:ind w:right="90"/>
              <w:spacing w:after="0"/>
              <w:rPr>
                <w:sz w:val="20"/>
                <w:szCs w:val="20"/>
                <w:color w:val="auto"/>
              </w:rPr>
            </w:pPr>
            <w:r>
              <w:rPr>
                <w:rFonts w:ascii="Arial" w:cs="Arial" w:eastAsia="Arial" w:hAnsi="Arial"/>
                <w:sz w:val="18"/>
                <w:szCs w:val="18"/>
                <w:color w:val="auto"/>
              </w:rPr>
              <w:t>777,647</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r>
      <w:tr>
        <w:trPr>
          <w:trHeight w:val="54"/>
        </w:trPr>
        <w:tc>
          <w:tcPr>
            <w:tcW w:w="8520" w:type="dxa"/>
            <w:vAlign w:val="bottom"/>
          </w:tcPr>
          <w:p>
            <w:pPr>
              <w:spacing w:after="0"/>
              <w:rPr>
                <w:sz w:val="4"/>
                <w:szCs w:val="4"/>
                <w:color w:val="auto"/>
              </w:rPr>
            </w:pPr>
          </w:p>
        </w:tc>
        <w:tc>
          <w:tcPr>
            <w:tcW w:w="1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r>
      <w:tr>
        <w:trPr>
          <w:trHeight w:val="230"/>
        </w:trPr>
        <w:tc>
          <w:tcPr>
            <w:tcW w:w="852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Richard S. Roberts (7)</w:t>
            </w:r>
          </w:p>
        </w:tc>
        <w:tc>
          <w:tcPr>
            <w:tcW w:w="16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shd w:val="clear" w:color="auto" w:fill="CCEEFF"/>
              </w:rPr>
              <w:t>718,447</w:t>
            </w:r>
          </w:p>
        </w:tc>
        <w:tc>
          <w:tcPr>
            <w:tcW w:w="8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shd w:val="clear" w:color="auto" w:fill="CCEEFF"/>
              </w:rPr>
              <w:t>*</w:t>
            </w:r>
          </w:p>
        </w:tc>
        <w:tc>
          <w:tcPr>
            <w:tcW w:w="240" w:type="dxa"/>
            <w:vAlign w:val="bottom"/>
            <w:shd w:val="clear" w:color="auto" w:fill="CCEEFF"/>
          </w:tcPr>
          <w:p>
            <w:pPr>
              <w:spacing w:after="0"/>
              <w:rPr>
                <w:sz w:val="19"/>
                <w:szCs w:val="19"/>
                <w:color w:val="auto"/>
              </w:rPr>
            </w:pPr>
          </w:p>
        </w:tc>
      </w:tr>
      <w:tr>
        <w:trPr>
          <w:trHeight w:val="68"/>
        </w:trPr>
        <w:tc>
          <w:tcPr>
            <w:tcW w:w="8520" w:type="dxa"/>
            <w:vAlign w:val="bottom"/>
            <w:shd w:val="clear" w:color="auto" w:fill="CCEEFF"/>
          </w:tcPr>
          <w:p>
            <w:pPr>
              <w:spacing w:after="0"/>
              <w:rPr>
                <w:sz w:val="5"/>
                <w:szCs w:val="5"/>
                <w:color w:val="auto"/>
              </w:rPr>
            </w:pPr>
          </w:p>
        </w:tc>
        <w:tc>
          <w:tcPr>
            <w:tcW w:w="162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r>
      <w:tr>
        <w:trPr>
          <w:trHeight w:val="243"/>
        </w:trPr>
        <w:tc>
          <w:tcPr>
            <w:tcW w:w="8520" w:type="dxa"/>
            <w:vAlign w:val="bottom"/>
          </w:tcPr>
          <w:p>
            <w:pPr>
              <w:ind w:left="60"/>
              <w:spacing w:after="0"/>
              <w:rPr>
                <w:sz w:val="20"/>
                <w:szCs w:val="20"/>
                <w:color w:val="auto"/>
              </w:rPr>
            </w:pPr>
            <w:r>
              <w:rPr>
                <w:rFonts w:ascii="Arial" w:cs="Arial" w:eastAsia="Arial" w:hAnsi="Arial"/>
                <w:sz w:val="18"/>
                <w:szCs w:val="18"/>
                <w:color w:val="auto"/>
              </w:rPr>
              <w:t>John M. R. Kneuer (8)</w:t>
            </w:r>
          </w:p>
        </w:tc>
        <w:tc>
          <w:tcPr>
            <w:tcW w:w="1620" w:type="dxa"/>
            <w:vAlign w:val="bottom"/>
          </w:tcPr>
          <w:p>
            <w:pPr>
              <w:jc w:val="right"/>
              <w:ind w:right="90"/>
              <w:spacing w:after="0"/>
              <w:rPr>
                <w:sz w:val="20"/>
                <w:szCs w:val="20"/>
                <w:color w:val="auto"/>
              </w:rPr>
            </w:pPr>
            <w:r>
              <w:rPr>
                <w:rFonts w:ascii="Arial" w:cs="Arial" w:eastAsia="Arial" w:hAnsi="Arial"/>
                <w:sz w:val="18"/>
                <w:szCs w:val="18"/>
                <w:color w:val="auto"/>
              </w:rPr>
              <w:t>696,481</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r>
      <w:tr>
        <w:trPr>
          <w:trHeight w:val="54"/>
        </w:trPr>
        <w:tc>
          <w:tcPr>
            <w:tcW w:w="8520" w:type="dxa"/>
            <w:vAlign w:val="bottom"/>
          </w:tcPr>
          <w:p>
            <w:pPr>
              <w:spacing w:after="0"/>
              <w:rPr>
                <w:sz w:val="4"/>
                <w:szCs w:val="4"/>
                <w:color w:val="auto"/>
              </w:rPr>
            </w:pPr>
          </w:p>
        </w:tc>
        <w:tc>
          <w:tcPr>
            <w:tcW w:w="1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r>
      <w:tr>
        <w:trPr>
          <w:trHeight w:val="230"/>
        </w:trPr>
        <w:tc>
          <w:tcPr>
            <w:tcW w:w="852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Kenneth M. Young (9)</w:t>
            </w:r>
          </w:p>
        </w:tc>
        <w:tc>
          <w:tcPr>
            <w:tcW w:w="16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shd w:val="clear" w:color="auto" w:fill="CCEEFF"/>
              </w:rPr>
              <w:t>113,889</w:t>
            </w:r>
          </w:p>
        </w:tc>
        <w:tc>
          <w:tcPr>
            <w:tcW w:w="8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shd w:val="clear" w:color="auto" w:fill="CCEEFF"/>
              </w:rPr>
              <w:t>*</w:t>
            </w:r>
          </w:p>
        </w:tc>
        <w:tc>
          <w:tcPr>
            <w:tcW w:w="240" w:type="dxa"/>
            <w:vAlign w:val="bottom"/>
            <w:shd w:val="clear" w:color="auto" w:fill="CCEEFF"/>
          </w:tcPr>
          <w:p>
            <w:pPr>
              <w:spacing w:after="0"/>
              <w:rPr>
                <w:sz w:val="19"/>
                <w:szCs w:val="19"/>
                <w:color w:val="auto"/>
              </w:rPr>
            </w:pPr>
          </w:p>
        </w:tc>
      </w:tr>
      <w:tr>
        <w:trPr>
          <w:trHeight w:val="68"/>
        </w:trPr>
        <w:tc>
          <w:tcPr>
            <w:tcW w:w="8520" w:type="dxa"/>
            <w:vAlign w:val="bottom"/>
            <w:shd w:val="clear" w:color="auto" w:fill="CCEEFF"/>
          </w:tcPr>
          <w:p>
            <w:pPr>
              <w:spacing w:after="0"/>
              <w:rPr>
                <w:sz w:val="5"/>
                <w:szCs w:val="5"/>
                <w:color w:val="auto"/>
              </w:rPr>
            </w:pPr>
          </w:p>
        </w:tc>
        <w:tc>
          <w:tcPr>
            <w:tcW w:w="162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r>
      <w:tr>
        <w:trPr>
          <w:trHeight w:val="243"/>
        </w:trPr>
        <w:tc>
          <w:tcPr>
            <w:tcW w:w="8520" w:type="dxa"/>
            <w:vAlign w:val="bottom"/>
          </w:tcPr>
          <w:p>
            <w:pPr>
              <w:ind w:left="60"/>
              <w:spacing w:after="0"/>
              <w:rPr>
                <w:sz w:val="20"/>
                <w:szCs w:val="20"/>
                <w:color w:val="auto"/>
              </w:rPr>
            </w:pPr>
            <w:r>
              <w:rPr>
                <w:rFonts w:ascii="Arial" w:cs="Arial" w:eastAsia="Arial" w:hAnsi="Arial"/>
                <w:sz w:val="18"/>
                <w:szCs w:val="18"/>
                <w:color w:val="auto"/>
              </w:rPr>
              <w:t>L. Barbee Ponder (10)</w:t>
            </w:r>
          </w:p>
        </w:tc>
        <w:tc>
          <w:tcPr>
            <w:tcW w:w="1620" w:type="dxa"/>
            <w:vAlign w:val="bottom"/>
          </w:tcPr>
          <w:p>
            <w:pPr>
              <w:jc w:val="right"/>
              <w:ind w:right="90"/>
              <w:spacing w:after="0"/>
              <w:rPr>
                <w:sz w:val="20"/>
                <w:szCs w:val="20"/>
                <w:color w:val="auto"/>
              </w:rPr>
            </w:pPr>
            <w:r>
              <w:rPr>
                <w:rFonts w:ascii="Arial" w:cs="Arial" w:eastAsia="Arial" w:hAnsi="Arial"/>
                <w:sz w:val="18"/>
                <w:szCs w:val="18"/>
                <w:color w:val="auto"/>
              </w:rPr>
              <w:t>582,438</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21"/>
                <w:szCs w:val="21"/>
                <w:color w:val="auto"/>
              </w:rPr>
            </w:pPr>
          </w:p>
        </w:tc>
      </w:tr>
      <w:tr>
        <w:trPr>
          <w:trHeight w:val="54"/>
        </w:trPr>
        <w:tc>
          <w:tcPr>
            <w:tcW w:w="8520" w:type="dxa"/>
            <w:vAlign w:val="bottom"/>
          </w:tcPr>
          <w:p>
            <w:pPr>
              <w:spacing w:after="0"/>
              <w:rPr>
                <w:sz w:val="4"/>
                <w:szCs w:val="4"/>
                <w:color w:val="auto"/>
              </w:rPr>
            </w:pPr>
          </w:p>
        </w:tc>
        <w:tc>
          <w:tcPr>
            <w:tcW w:w="1620" w:type="dxa"/>
            <w:vAlign w:val="bottom"/>
          </w:tcPr>
          <w:p>
            <w:pPr>
              <w:spacing w:after="0"/>
              <w:rPr>
                <w:sz w:val="4"/>
                <w:szCs w:val="4"/>
                <w:color w:val="auto"/>
              </w:rPr>
            </w:pPr>
          </w:p>
        </w:tc>
        <w:tc>
          <w:tcPr>
            <w:tcW w:w="840" w:type="dxa"/>
            <w:vAlign w:val="bottom"/>
          </w:tcPr>
          <w:p>
            <w:pPr>
              <w:spacing w:after="0"/>
              <w:rPr>
                <w:sz w:val="4"/>
                <w:szCs w:val="4"/>
                <w:color w:val="auto"/>
              </w:rPr>
            </w:pPr>
          </w:p>
        </w:tc>
        <w:tc>
          <w:tcPr>
            <w:tcW w:w="240" w:type="dxa"/>
            <w:vAlign w:val="bottom"/>
          </w:tcPr>
          <w:p>
            <w:pPr>
              <w:spacing w:after="0"/>
              <w:rPr>
                <w:sz w:val="4"/>
                <w:szCs w:val="4"/>
                <w:color w:val="auto"/>
              </w:rPr>
            </w:pPr>
          </w:p>
        </w:tc>
      </w:tr>
      <w:tr>
        <w:trPr>
          <w:trHeight w:val="230"/>
        </w:trPr>
        <w:tc>
          <w:tcPr>
            <w:tcW w:w="852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Rebecca S. Clary (11)</w:t>
            </w:r>
          </w:p>
        </w:tc>
        <w:tc>
          <w:tcPr>
            <w:tcW w:w="1620" w:type="dxa"/>
            <w:vAlign w:val="bottom"/>
            <w:shd w:val="clear" w:color="auto" w:fill="CCEEFF"/>
          </w:tcPr>
          <w:p>
            <w:pPr>
              <w:jc w:val="right"/>
              <w:ind w:right="90"/>
              <w:spacing w:after="0"/>
              <w:rPr>
                <w:sz w:val="20"/>
                <w:szCs w:val="20"/>
                <w:color w:val="auto"/>
              </w:rPr>
            </w:pPr>
            <w:r>
              <w:rPr>
                <w:rFonts w:ascii="Arial" w:cs="Arial" w:eastAsia="Arial" w:hAnsi="Arial"/>
                <w:sz w:val="18"/>
                <w:szCs w:val="18"/>
                <w:color w:val="auto"/>
                <w:shd w:val="clear" w:color="auto" w:fill="CCEEFF"/>
              </w:rPr>
              <w:t>493,265</w:t>
            </w:r>
          </w:p>
        </w:tc>
        <w:tc>
          <w:tcPr>
            <w:tcW w:w="840" w:type="dxa"/>
            <w:vAlign w:val="bottom"/>
            <w:shd w:val="clear" w:color="auto" w:fill="CCEEFF"/>
          </w:tcPr>
          <w:p>
            <w:pPr>
              <w:jc w:val="right"/>
              <w:ind w:right="30"/>
              <w:spacing w:after="0"/>
              <w:rPr>
                <w:sz w:val="20"/>
                <w:szCs w:val="20"/>
                <w:color w:val="auto"/>
              </w:rPr>
            </w:pPr>
            <w:r>
              <w:rPr>
                <w:rFonts w:ascii="Arial" w:cs="Arial" w:eastAsia="Arial" w:hAnsi="Arial"/>
                <w:sz w:val="18"/>
                <w:szCs w:val="18"/>
                <w:color w:val="auto"/>
                <w:shd w:val="clear" w:color="auto" w:fill="CCEEFF"/>
              </w:rPr>
              <w:t>*</w:t>
            </w:r>
          </w:p>
        </w:tc>
        <w:tc>
          <w:tcPr>
            <w:tcW w:w="240" w:type="dxa"/>
            <w:vAlign w:val="bottom"/>
            <w:shd w:val="clear" w:color="auto" w:fill="CCEEFF"/>
          </w:tcPr>
          <w:p>
            <w:pPr>
              <w:spacing w:after="0"/>
              <w:rPr>
                <w:sz w:val="19"/>
                <w:szCs w:val="19"/>
                <w:color w:val="auto"/>
              </w:rPr>
            </w:pPr>
          </w:p>
        </w:tc>
      </w:tr>
      <w:tr>
        <w:trPr>
          <w:trHeight w:val="68"/>
        </w:trPr>
        <w:tc>
          <w:tcPr>
            <w:tcW w:w="8520" w:type="dxa"/>
            <w:vAlign w:val="bottom"/>
            <w:shd w:val="clear" w:color="auto" w:fill="CCEEFF"/>
          </w:tcPr>
          <w:p>
            <w:pPr>
              <w:spacing w:after="0"/>
              <w:rPr>
                <w:sz w:val="5"/>
                <w:szCs w:val="5"/>
                <w:color w:val="auto"/>
              </w:rPr>
            </w:pPr>
          </w:p>
        </w:tc>
        <w:tc>
          <w:tcPr>
            <w:tcW w:w="162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240" w:type="dxa"/>
            <w:vAlign w:val="bottom"/>
            <w:shd w:val="clear" w:color="auto" w:fill="CCEEFF"/>
          </w:tcPr>
          <w:p>
            <w:pPr>
              <w:spacing w:after="0"/>
              <w:rPr>
                <w:sz w:val="5"/>
                <w:szCs w:val="5"/>
                <w:color w:val="auto"/>
              </w:rPr>
            </w:pPr>
          </w:p>
        </w:tc>
      </w:tr>
      <w:tr>
        <w:trPr>
          <w:trHeight w:val="243"/>
        </w:trPr>
        <w:tc>
          <w:tcPr>
            <w:tcW w:w="8520" w:type="dxa"/>
            <w:vAlign w:val="bottom"/>
          </w:tcPr>
          <w:p>
            <w:pPr>
              <w:ind w:left="60"/>
              <w:spacing w:after="0"/>
              <w:rPr>
                <w:sz w:val="20"/>
                <w:szCs w:val="20"/>
                <w:color w:val="auto"/>
              </w:rPr>
            </w:pPr>
            <w:r>
              <w:rPr>
                <w:rFonts w:ascii="Arial" w:cs="Arial" w:eastAsia="Arial" w:hAnsi="Arial"/>
                <w:sz w:val="18"/>
                <w:szCs w:val="18"/>
                <w:color w:val="auto"/>
              </w:rPr>
              <w:t>All directors and current executive officers as a group (9 persons) (1)(2)(4)(5)(6)(7)(8)(9)(10)(11)(12)</w:t>
            </w:r>
          </w:p>
        </w:tc>
        <w:tc>
          <w:tcPr>
            <w:tcW w:w="1620" w:type="dxa"/>
            <w:vAlign w:val="bottom"/>
          </w:tcPr>
          <w:p>
            <w:pPr>
              <w:jc w:val="right"/>
              <w:ind w:right="90"/>
              <w:spacing w:after="0"/>
              <w:rPr>
                <w:sz w:val="20"/>
                <w:szCs w:val="20"/>
                <w:color w:val="auto"/>
              </w:rPr>
            </w:pPr>
            <w:r>
              <w:rPr>
                <w:rFonts w:ascii="Arial" w:cs="Arial" w:eastAsia="Arial" w:hAnsi="Arial"/>
                <w:sz w:val="18"/>
                <w:szCs w:val="18"/>
                <w:color w:val="auto"/>
              </w:rPr>
              <w:t>698,821,141</w:t>
            </w:r>
          </w:p>
        </w:tc>
        <w:tc>
          <w:tcPr>
            <w:tcW w:w="840" w:type="dxa"/>
            <w:vAlign w:val="bottom"/>
          </w:tcPr>
          <w:p>
            <w:pPr>
              <w:jc w:val="right"/>
              <w:ind w:right="30"/>
              <w:spacing w:after="0"/>
              <w:rPr>
                <w:sz w:val="20"/>
                <w:szCs w:val="20"/>
                <w:color w:val="auto"/>
              </w:rPr>
            </w:pPr>
            <w:r>
              <w:rPr>
                <w:rFonts w:ascii="Arial" w:cs="Arial" w:eastAsia="Arial" w:hAnsi="Arial"/>
                <w:sz w:val="18"/>
                <w:szCs w:val="18"/>
                <w:color w:val="auto"/>
              </w:rPr>
              <w:t>60.99</w:t>
            </w:r>
          </w:p>
        </w:tc>
        <w:tc>
          <w:tcPr>
            <w:tcW w:w="240" w:type="dxa"/>
            <w:vAlign w:val="bottom"/>
          </w:tcPr>
          <w:p>
            <w:pPr>
              <w:jc w:val="right"/>
              <w:spacing w:after="0"/>
              <w:rPr>
                <w:sz w:val="20"/>
                <w:szCs w:val="20"/>
                <w:color w:val="auto"/>
              </w:rPr>
            </w:pPr>
            <w:r>
              <w:rPr>
                <w:rFonts w:ascii="Arial" w:cs="Arial" w:eastAsia="Arial" w:hAnsi="Arial"/>
                <w:sz w:val="18"/>
                <w:szCs w:val="18"/>
                <w:color w:val="auto"/>
              </w:rPr>
              <w:t>%</w:t>
            </w:r>
          </w:p>
        </w:tc>
      </w:tr>
    </w:tbl>
    <w:p>
      <w:pPr>
        <w:spacing w:after="0" w:line="242" w:lineRule="exact"/>
        <w:rPr>
          <w:sz w:val="20"/>
          <w:szCs w:val="20"/>
          <w:color w:val="auto"/>
        </w:rPr>
      </w:pPr>
    </w:p>
    <w:p>
      <w:pPr>
        <w:spacing w:after="0"/>
        <w:rPr>
          <w:sz w:val="20"/>
          <w:szCs w:val="20"/>
          <w:color w:val="auto"/>
        </w:rPr>
      </w:pPr>
      <w:r>
        <w:rPr>
          <w:rFonts w:ascii="Arial" w:cs="Arial" w:eastAsia="Arial" w:hAnsi="Arial"/>
          <w:sz w:val="18"/>
          <w:szCs w:val="18"/>
          <w:color w:val="auto"/>
        </w:rPr>
        <w:t>*Less than 1% of outstanding shares.</w:t>
      </w:r>
    </w:p>
    <w:p>
      <w:pPr>
        <w:spacing w:after="0" w:line="272"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3</w:t>
      </w:r>
    </w:p>
    <w:p>
      <w:pPr>
        <w:sectPr>
          <w:pgSz w:w="11900" w:h="16838" w:orient="portrait"/>
          <w:cols w:equalWidth="0" w:num="1">
            <w:col w:w="11420"/>
          </w:cols>
          <w:pgMar w:left="240" w:top="364" w:right="239" w:bottom="1440" w:gutter="0" w:footer="0" w:header="0"/>
        </w:sectPr>
      </w:pPr>
    </w:p>
    <w:bookmarkStart w:id="4" w:name="page5"/>
    <w:bookmarkEnd w:id="4"/>
    <w:p>
      <w:pPr>
        <w:jc w:val="both"/>
        <w:ind w:left="460" w:right="20" w:hanging="458"/>
        <w:spacing w:after="0" w:line="255"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“Beneficial ownership” is a technical term broadly defined by the SEC to mean more than ownership in the usual sense. Stock is “beneficially owned” if a person has or shares the power (a) to vote it or direct its vote or (b) to sell it or direct its sale, even if the person has no financial interest in the stock. Also, stock that a person has the right to acquire, such as through the exercise of options or warrants or the conversion of notes, within 60 days is considered to be “beneficially owned.” These shares are deemed to be outstanding and beneficially owned by the person holding the derivative security for the purpose of computing the percentage ownership of that person, but they are not treated as outstanding for the purpose of computing the percentage ownership of any other person. Unless otherwise noted, each person has full voting and investment power over the stock listed.</w:t>
      </w:r>
    </w:p>
    <w:p>
      <w:pPr>
        <w:spacing w:after="0" w:line="81" w:lineRule="exact"/>
        <w:rPr>
          <w:rFonts w:ascii="Arial" w:cs="Arial" w:eastAsia="Arial" w:hAnsi="Arial"/>
          <w:sz w:val="18"/>
          <w:szCs w:val="18"/>
          <w:color w:val="auto"/>
        </w:rPr>
      </w:pPr>
    </w:p>
    <w:p>
      <w:pPr>
        <w:jc w:val="both"/>
        <w:ind w:left="460" w:hanging="458"/>
        <w:spacing w:after="0" w:line="254" w:lineRule="auto"/>
        <w:tabs>
          <w:tab w:leader="none" w:pos="4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The address of Mr. Monroe, FL Investment Holdings, LLC, Thermo Funding II LLC and Globalstar Satellite, L.P. is 1735 Nineteenth Street, Denver, CO 80202. This number includes 38,640,750 shares held by FL Investment Holdings, LLC, 507,936,597 shares held by Thermo Funding II LLC, and 618,558 shares held by Globalstar Satellite, L.P. Under SEC rules, as noted in footnote 1, Mr. Monroe also beneficially owns 200,000 shares issuable pursuant to vested options; and 134,008,656 shares issuable to Thermo Funding II LLC upon conversion of our nonvoting common stock held by it. The terms of the nonvoting common stock and the warrants prohibit conversions and exercises if the resulting ownership for Thermo entities and affiliates would represent 70% or more of our outstanding voting stock. Mr. Monroe controls, either directly or indirectly, each of Globalstar Satellite, L.P., FL Investment Holdings, LLC and Thermo Funding II LLC and, therefore, is deemed the beneficial owner of the common stock held by these entities.</w:t>
      </w:r>
    </w:p>
    <w:p>
      <w:pPr>
        <w:spacing w:after="0" w:line="84" w:lineRule="exact"/>
        <w:rPr>
          <w:sz w:val="20"/>
          <w:szCs w:val="20"/>
          <w:color w:val="auto"/>
        </w:rPr>
      </w:pPr>
    </w:p>
    <w:p>
      <w:pPr>
        <w:jc w:val="both"/>
        <w:ind w:left="460" w:right="20" w:hanging="458"/>
        <w:spacing w:after="0" w:line="264" w:lineRule="auto"/>
        <w:tabs>
          <w:tab w:leader="none" w:pos="4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Based on information provided by Mudrick Cap in Schedule 13G filed February 1, 2017. The address of Mudrick Capital Management, L.P. and Jason Mudrick is 527 Madison Avenue, 6th Floor, New York, NY 10022. Mudrick Capital Management and Mr. Mudrick reported shared voting and dispositive power over 53,397,869 shares.</w:t>
      </w:r>
    </w:p>
    <w:p>
      <w:pPr>
        <w:spacing w:after="0" w:line="73" w:lineRule="exact"/>
        <w:rPr>
          <w:sz w:val="20"/>
          <w:szCs w:val="20"/>
          <w:color w:val="auto"/>
        </w:rPr>
      </w:pPr>
    </w:p>
    <w:p>
      <w:pPr>
        <w:ind w:left="460" w:right="20" w:hanging="458"/>
        <w:spacing w:after="0" w:line="277" w:lineRule="auto"/>
        <w:tabs>
          <w:tab w:leader="none" w:pos="4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Includes 667,647 shares of common stock that he may acquire upon the exercise of currently exercisable stock options and 12,371,136 shares held by Thermo Investments II LLC.</w:t>
      </w:r>
    </w:p>
    <w:p>
      <w:pPr>
        <w:spacing w:after="0" w:line="35" w:lineRule="exact"/>
        <w:rPr>
          <w:sz w:val="20"/>
          <w:szCs w:val="20"/>
          <w:color w:val="auto"/>
        </w:rPr>
      </w:pPr>
    </w:p>
    <w:p>
      <w:pPr>
        <w:ind w:left="460" w:hanging="458"/>
        <w:spacing w:after="0"/>
        <w:tabs>
          <w:tab w:leader="none" w:pos="460" w:val="left"/>
        </w:tabs>
        <w:numPr>
          <w:ilvl w:val="0"/>
          <w:numId w:val="13"/>
        </w:numPr>
        <w:rPr>
          <w:rFonts w:ascii="Arial" w:cs="Arial" w:eastAsia="Arial" w:hAnsi="Arial"/>
          <w:sz w:val="18"/>
          <w:szCs w:val="18"/>
          <w:color w:val="auto"/>
        </w:rPr>
      </w:pPr>
      <w:r>
        <w:rPr>
          <w:rFonts w:ascii="Arial" w:cs="Arial" w:eastAsia="Arial" w:hAnsi="Arial"/>
          <w:sz w:val="18"/>
          <w:szCs w:val="18"/>
          <w:color w:val="auto"/>
        </w:rPr>
        <w:t>Includes 867,647 shares of common stock that he may acquire upon the exercise of currently exercisable stock options.</w:t>
      </w:r>
    </w:p>
    <w:p>
      <w:pPr>
        <w:spacing w:after="0" w:line="90"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6</w:t>
      </w:r>
      <w:r>
        <w:rPr>
          <w:rFonts w:ascii="Arial" w:cs="Arial" w:eastAsia="Arial" w:hAnsi="Arial"/>
          <w:sz w:val="16"/>
          <w:szCs w:val="16"/>
          <w:color w:val="auto"/>
        </w:rPr>
        <w:t>Includes 767,647 shares of common stock that he may acquire upon the exercise of currently exercisable stock options.</w:t>
      </w:r>
    </w:p>
    <w:p>
      <w:pPr>
        <w:spacing w:after="0" w:line="90" w:lineRule="exact"/>
        <w:rPr>
          <w:rFonts w:ascii="Arial" w:cs="Arial" w:eastAsia="Arial" w:hAnsi="Arial"/>
          <w:sz w:val="18"/>
          <w:szCs w:val="18"/>
          <w:color w:val="auto"/>
        </w:rPr>
      </w:pPr>
    </w:p>
    <w:p>
      <w:pPr>
        <w:spacing w:after="0"/>
        <w:rPr>
          <w:rFonts w:ascii="Arial" w:cs="Arial" w:eastAsia="Arial" w:hAnsi="Arial"/>
          <w:sz w:val="18"/>
          <w:szCs w:val="18"/>
          <w:color w:val="auto"/>
        </w:rPr>
      </w:pPr>
      <w:r>
        <w:rPr>
          <w:rFonts w:ascii="Arial" w:cs="Arial" w:eastAsia="Arial" w:hAnsi="Arial"/>
          <w:sz w:val="18"/>
          <w:szCs w:val="18"/>
          <w:color w:val="auto"/>
        </w:rPr>
        <w:t>7</w:t>
      </w:r>
      <w:r>
        <w:rPr>
          <w:rFonts w:ascii="Arial" w:cs="Arial" w:eastAsia="Arial" w:hAnsi="Arial"/>
          <w:sz w:val="16"/>
          <w:szCs w:val="16"/>
          <w:color w:val="auto"/>
        </w:rPr>
        <w:t>Includes 667,647 shares of common stock that he may acquire upon the exercise of currently exercisable stock options.</w:t>
      </w:r>
    </w:p>
    <w:p>
      <w:pPr>
        <w:spacing w:after="0" w:line="117" w:lineRule="exact"/>
        <w:rPr>
          <w:sz w:val="20"/>
          <w:szCs w:val="20"/>
          <w:color w:val="auto"/>
        </w:rPr>
      </w:pPr>
    </w:p>
    <w:p>
      <w:pPr>
        <w:ind w:left="460" w:hanging="458"/>
        <w:spacing w:after="0"/>
        <w:tabs>
          <w:tab w:leader="none" w:pos="4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Includes 615,981 shares of common stock that he may acquire upon the exercise of currently exercisable stock options.</w:t>
      </w:r>
    </w:p>
    <w:p>
      <w:pPr>
        <w:spacing w:after="0" w:line="117" w:lineRule="exact"/>
        <w:rPr>
          <w:sz w:val="20"/>
          <w:szCs w:val="20"/>
          <w:color w:val="auto"/>
        </w:rPr>
      </w:pPr>
    </w:p>
    <w:p>
      <w:pPr>
        <w:ind w:left="460" w:hanging="458"/>
        <w:spacing w:after="0"/>
        <w:tabs>
          <w:tab w:leader="none" w:pos="4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Includes 113,889 shares of common stock that he may acquire upon the exercise of currently exercisable stock options.</w:t>
      </w:r>
    </w:p>
    <w:p>
      <w:pPr>
        <w:spacing w:after="0" w:line="90" w:lineRule="exact"/>
        <w:rPr>
          <w:rFonts w:ascii="Arial" w:cs="Arial" w:eastAsia="Arial" w:hAnsi="Arial"/>
          <w:sz w:val="18"/>
          <w:szCs w:val="18"/>
          <w:color w:val="auto"/>
        </w:rPr>
      </w:pPr>
    </w:p>
    <w:p>
      <w:pPr>
        <w:ind w:right="2140"/>
        <w:spacing w:after="0" w:line="387" w:lineRule="auto"/>
        <w:rPr>
          <w:rFonts w:ascii="Arial" w:cs="Arial" w:eastAsia="Arial" w:hAnsi="Arial"/>
          <w:sz w:val="18"/>
          <w:szCs w:val="18"/>
          <w:color w:val="auto"/>
        </w:rPr>
      </w:pPr>
      <w:r>
        <w:rPr>
          <w:rFonts w:ascii="Arial" w:cs="Arial" w:eastAsia="Arial" w:hAnsi="Arial"/>
          <w:sz w:val="16"/>
          <w:szCs w:val="16"/>
          <w:color w:val="auto"/>
        </w:rPr>
        <w:t>10 Includes 116,667 shares of common stock that he may acquire upon the exercise of currently exercisable stock options. 11 Includes 221,667 shares of common stock that she may acquire upon the exercise of currently exercisable stock options.</w:t>
      </w:r>
    </w:p>
    <w:p>
      <w:pPr>
        <w:spacing w:after="0" w:line="28" w:lineRule="exact"/>
        <w:rPr>
          <w:sz w:val="20"/>
          <w:szCs w:val="20"/>
          <w:color w:val="auto"/>
        </w:rPr>
      </w:pPr>
    </w:p>
    <w:p>
      <w:pPr>
        <w:ind w:left="460" w:right="20" w:hanging="458"/>
        <w:spacing w:after="0" w:line="277" w:lineRule="auto"/>
        <w:tabs>
          <w:tab w:leader="none" w:pos="4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Includes 4,238,792 shares of common stock that may be acquired upon the exercise of currently exercisable stock options. Excludes options to purchase shares of common stock that become exercisable more than 60 days after June 30, 2017.</w: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59"/>
        <w:spacing w:after="0"/>
        <w:rPr>
          <w:sz w:val="20"/>
          <w:szCs w:val="20"/>
          <w:color w:val="auto"/>
        </w:rPr>
      </w:pPr>
      <w:r>
        <w:rPr>
          <w:rFonts w:ascii="Arial" w:cs="Arial" w:eastAsia="Arial" w:hAnsi="Arial"/>
          <w:sz w:val="22"/>
          <w:szCs w:val="22"/>
          <w:color w:val="auto"/>
        </w:rPr>
        <w:t>4</w:t>
      </w:r>
    </w:p>
    <w:p>
      <w:pPr>
        <w:sectPr>
          <w:pgSz w:w="11900" w:h="16838" w:orient="portrait"/>
          <w:cols w:equalWidth="0" w:num="1">
            <w:col w:w="11260"/>
          </w:cols>
          <w:pgMar w:left="300" w:top="557"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COMPENSATION OF DIRECTORS</w:t>
      </w:r>
    </w:p>
    <w:p>
      <w:pPr>
        <w:spacing w:after="0" w:line="2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During 2016, all of our directors, excluding Mr. Monroe and Mr. Young, received equity compensation in the form of 100,000 options to purchase shares of common stock. These options are designed to provide compensation over approximately a two-year period. During 2015, in connection with his appointment to the Board, Mr. Young received options to purchase 200,000 shares of common stock. These options are designed to provide compensation over a three-year period.</w:t>
      </w: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220" w:type="dxa"/>
            <w:vAlign w:val="bottom"/>
          </w:tcPr>
          <w:p>
            <w:pPr>
              <w:spacing w:after="0"/>
              <w:rPr>
                <w:sz w:val="20"/>
                <w:szCs w:val="20"/>
                <w:color w:val="auto"/>
              </w:rPr>
            </w:pPr>
          </w:p>
        </w:tc>
        <w:tc>
          <w:tcPr>
            <w:tcW w:w="5860" w:type="dxa"/>
            <w:vAlign w:val="bottom"/>
            <w:gridSpan w:val="4"/>
          </w:tcPr>
          <w:p>
            <w:pPr>
              <w:ind w:left="1840"/>
              <w:spacing w:after="0"/>
              <w:rPr>
                <w:sz w:val="20"/>
                <w:szCs w:val="20"/>
                <w:color w:val="auto"/>
              </w:rPr>
            </w:pPr>
            <w:r>
              <w:rPr>
                <w:rFonts w:ascii="Arial" w:cs="Arial" w:eastAsia="Arial" w:hAnsi="Arial"/>
                <w:sz w:val="18"/>
                <w:szCs w:val="18"/>
                <w:b w:val="1"/>
                <w:bCs w:val="1"/>
                <w:color w:val="auto"/>
              </w:rPr>
              <w:t>2016 COMPENSATION OF DIRECTORS</w:t>
            </w:r>
          </w:p>
        </w:tc>
        <w:tc>
          <w:tcPr>
            <w:tcW w:w="12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480" w:type="dxa"/>
            <w:vAlign w:val="bottom"/>
          </w:tcPr>
          <w:p>
            <w:pPr>
              <w:spacing w:after="0"/>
              <w:rPr>
                <w:sz w:val="20"/>
                <w:szCs w:val="20"/>
                <w:color w:val="auto"/>
              </w:rPr>
            </w:pPr>
          </w:p>
        </w:tc>
      </w:tr>
      <w:tr>
        <w:trPr>
          <w:trHeight w:val="549"/>
        </w:trPr>
        <w:tc>
          <w:tcPr>
            <w:tcW w:w="222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980" w:type="dxa"/>
            <w:vAlign w:val="bottom"/>
          </w:tcPr>
          <w:p>
            <w:pPr>
              <w:jc w:val="center"/>
              <w:ind w:left="150"/>
              <w:spacing w:after="0"/>
              <w:rPr>
                <w:sz w:val="20"/>
                <w:szCs w:val="20"/>
                <w:color w:val="auto"/>
              </w:rPr>
            </w:pPr>
            <w:r>
              <w:rPr>
                <w:rFonts w:ascii="Arial" w:cs="Arial" w:eastAsia="Arial" w:hAnsi="Arial"/>
                <w:sz w:val="18"/>
                <w:szCs w:val="18"/>
                <w:b w:val="1"/>
                <w:bCs w:val="1"/>
                <w:color w:val="auto"/>
                <w:w w:val="85"/>
              </w:rPr>
              <w:t>Stock</w:t>
            </w:r>
          </w:p>
        </w:tc>
        <w:tc>
          <w:tcPr>
            <w:tcW w:w="660" w:type="dxa"/>
            <w:vAlign w:val="bottom"/>
          </w:tcPr>
          <w:p>
            <w:pPr>
              <w:spacing w:after="0"/>
              <w:rPr>
                <w:sz w:val="24"/>
                <w:szCs w:val="24"/>
                <w:color w:val="auto"/>
              </w:rPr>
            </w:pPr>
          </w:p>
        </w:tc>
        <w:tc>
          <w:tcPr>
            <w:tcW w:w="1580" w:type="dxa"/>
            <w:vAlign w:val="bottom"/>
          </w:tcPr>
          <w:p>
            <w:pPr>
              <w:jc w:val="center"/>
              <w:ind w:right="110"/>
              <w:spacing w:after="0"/>
              <w:rPr>
                <w:sz w:val="20"/>
                <w:szCs w:val="20"/>
                <w:color w:val="auto"/>
              </w:rPr>
            </w:pPr>
            <w:r>
              <w:rPr>
                <w:rFonts w:ascii="Arial" w:cs="Arial" w:eastAsia="Arial" w:hAnsi="Arial"/>
                <w:sz w:val="18"/>
                <w:szCs w:val="18"/>
                <w:b w:val="1"/>
                <w:bCs w:val="1"/>
                <w:color w:val="auto"/>
                <w:w w:val="93"/>
              </w:rPr>
              <w:t>Option</w:t>
            </w:r>
          </w:p>
        </w:tc>
        <w:tc>
          <w:tcPr>
            <w:tcW w:w="1860" w:type="dxa"/>
            <w:vAlign w:val="bottom"/>
            <w:gridSpan w:val="2"/>
          </w:tcPr>
          <w:p>
            <w:pPr>
              <w:jc w:val="center"/>
              <w:ind w:right="150"/>
              <w:spacing w:after="0"/>
              <w:rPr>
                <w:sz w:val="20"/>
                <w:szCs w:val="20"/>
                <w:color w:val="auto"/>
              </w:rPr>
            </w:pPr>
            <w:r>
              <w:rPr>
                <w:rFonts w:ascii="Arial" w:cs="Arial" w:eastAsia="Arial" w:hAnsi="Arial"/>
                <w:sz w:val="18"/>
                <w:szCs w:val="18"/>
                <w:b w:val="1"/>
                <w:bCs w:val="1"/>
                <w:color w:val="auto"/>
                <w:w w:val="97"/>
              </w:rPr>
              <w:t>All Other</w:t>
            </w:r>
          </w:p>
        </w:tc>
        <w:tc>
          <w:tcPr>
            <w:tcW w:w="1480" w:type="dxa"/>
            <w:vAlign w:val="bottom"/>
          </w:tcPr>
          <w:p>
            <w:pPr>
              <w:spacing w:after="0"/>
              <w:rPr>
                <w:sz w:val="24"/>
                <w:szCs w:val="24"/>
                <w:color w:val="auto"/>
              </w:rPr>
            </w:pPr>
          </w:p>
        </w:tc>
      </w:tr>
      <w:tr>
        <w:trPr>
          <w:trHeight w:val="216"/>
        </w:trPr>
        <w:tc>
          <w:tcPr>
            <w:tcW w:w="2220" w:type="dxa"/>
            <w:vAlign w:val="bottom"/>
          </w:tcPr>
          <w:p>
            <w:pPr>
              <w:spacing w:after="0"/>
              <w:rPr>
                <w:sz w:val="18"/>
                <w:szCs w:val="18"/>
                <w:color w:val="auto"/>
              </w:rPr>
            </w:pPr>
          </w:p>
        </w:tc>
        <w:tc>
          <w:tcPr>
            <w:tcW w:w="2640" w:type="dxa"/>
            <w:vAlign w:val="bottom"/>
          </w:tcPr>
          <w:p>
            <w:pPr>
              <w:ind w:left="760"/>
              <w:spacing w:after="0"/>
              <w:rPr>
                <w:sz w:val="20"/>
                <w:szCs w:val="20"/>
                <w:color w:val="auto"/>
              </w:rPr>
            </w:pPr>
            <w:r>
              <w:rPr>
                <w:rFonts w:ascii="Arial" w:cs="Arial" w:eastAsia="Arial" w:hAnsi="Arial"/>
                <w:sz w:val="18"/>
                <w:szCs w:val="18"/>
                <w:b w:val="1"/>
                <w:bCs w:val="1"/>
                <w:color w:val="auto"/>
              </w:rPr>
              <w:t>Fees Earned or Paid</w:t>
            </w:r>
          </w:p>
        </w:tc>
        <w:tc>
          <w:tcPr>
            <w:tcW w:w="980" w:type="dxa"/>
            <w:vAlign w:val="bottom"/>
          </w:tcPr>
          <w:p>
            <w:pPr>
              <w:jc w:val="center"/>
              <w:ind w:left="150"/>
              <w:spacing w:after="0"/>
              <w:rPr>
                <w:sz w:val="20"/>
                <w:szCs w:val="20"/>
                <w:color w:val="auto"/>
              </w:rPr>
            </w:pPr>
            <w:r>
              <w:rPr>
                <w:rFonts w:ascii="Arial" w:cs="Arial" w:eastAsia="Arial" w:hAnsi="Arial"/>
                <w:sz w:val="18"/>
                <w:szCs w:val="18"/>
                <w:b w:val="1"/>
                <w:bCs w:val="1"/>
                <w:color w:val="auto"/>
                <w:w w:val="89"/>
              </w:rPr>
              <w:t>Awards</w:t>
            </w:r>
          </w:p>
        </w:tc>
        <w:tc>
          <w:tcPr>
            <w:tcW w:w="660" w:type="dxa"/>
            <w:vAlign w:val="bottom"/>
          </w:tcPr>
          <w:p>
            <w:pPr>
              <w:spacing w:after="0"/>
              <w:rPr>
                <w:sz w:val="18"/>
                <w:szCs w:val="18"/>
                <w:color w:val="auto"/>
              </w:rPr>
            </w:pPr>
          </w:p>
        </w:tc>
        <w:tc>
          <w:tcPr>
            <w:tcW w:w="1580" w:type="dxa"/>
            <w:vAlign w:val="bottom"/>
          </w:tcPr>
          <w:p>
            <w:pPr>
              <w:jc w:val="center"/>
              <w:ind w:right="110"/>
              <w:spacing w:after="0"/>
              <w:rPr>
                <w:sz w:val="20"/>
                <w:szCs w:val="20"/>
                <w:color w:val="auto"/>
              </w:rPr>
            </w:pPr>
            <w:r>
              <w:rPr>
                <w:rFonts w:ascii="Arial" w:cs="Arial" w:eastAsia="Arial" w:hAnsi="Arial"/>
                <w:sz w:val="18"/>
                <w:szCs w:val="18"/>
                <w:b w:val="1"/>
                <w:bCs w:val="1"/>
                <w:color w:val="auto"/>
                <w:w w:val="89"/>
              </w:rPr>
              <w:t>Awards</w:t>
            </w:r>
          </w:p>
        </w:tc>
        <w:tc>
          <w:tcPr>
            <w:tcW w:w="1860" w:type="dxa"/>
            <w:vAlign w:val="bottom"/>
            <w:gridSpan w:val="2"/>
          </w:tcPr>
          <w:p>
            <w:pPr>
              <w:jc w:val="center"/>
              <w:ind w:right="150"/>
              <w:spacing w:after="0"/>
              <w:rPr>
                <w:sz w:val="20"/>
                <w:szCs w:val="20"/>
                <w:color w:val="auto"/>
              </w:rPr>
            </w:pPr>
            <w:r>
              <w:rPr>
                <w:rFonts w:ascii="Arial" w:cs="Arial" w:eastAsia="Arial" w:hAnsi="Arial"/>
                <w:sz w:val="18"/>
                <w:szCs w:val="18"/>
                <w:b w:val="1"/>
                <w:bCs w:val="1"/>
                <w:color w:val="auto"/>
                <w:w w:val="87"/>
              </w:rPr>
              <w:t>Compensation</w:t>
            </w:r>
          </w:p>
        </w:tc>
        <w:tc>
          <w:tcPr>
            <w:tcW w:w="1480" w:type="dxa"/>
            <w:vAlign w:val="bottom"/>
          </w:tcPr>
          <w:p>
            <w:pPr>
              <w:jc w:val="right"/>
              <w:ind w:right="550"/>
              <w:spacing w:after="0"/>
              <w:rPr>
                <w:sz w:val="20"/>
                <w:szCs w:val="20"/>
                <w:color w:val="auto"/>
              </w:rPr>
            </w:pPr>
            <w:r>
              <w:rPr>
                <w:rFonts w:ascii="Arial" w:cs="Arial" w:eastAsia="Arial" w:hAnsi="Arial"/>
                <w:sz w:val="18"/>
                <w:szCs w:val="18"/>
                <w:b w:val="1"/>
                <w:bCs w:val="1"/>
                <w:color w:val="auto"/>
              </w:rPr>
              <w:t>Total</w:t>
            </w:r>
          </w:p>
        </w:tc>
      </w:tr>
      <w:tr>
        <w:trPr>
          <w:trHeight w:val="234"/>
        </w:trPr>
        <w:tc>
          <w:tcPr>
            <w:tcW w:w="2220" w:type="dxa"/>
            <w:vAlign w:val="bottom"/>
          </w:tcPr>
          <w:p>
            <w:pPr>
              <w:ind w:left="60"/>
              <w:spacing w:after="0"/>
              <w:rPr>
                <w:sz w:val="20"/>
                <w:szCs w:val="20"/>
                <w:color w:val="auto"/>
              </w:rPr>
            </w:pPr>
            <w:r>
              <w:rPr>
                <w:rFonts w:ascii="Arial" w:cs="Arial" w:eastAsia="Arial" w:hAnsi="Arial"/>
                <w:sz w:val="18"/>
                <w:szCs w:val="18"/>
                <w:b w:val="1"/>
                <w:bCs w:val="1"/>
                <w:color w:val="auto"/>
              </w:rPr>
              <w:t>Name</w:t>
            </w:r>
          </w:p>
        </w:tc>
        <w:tc>
          <w:tcPr>
            <w:tcW w:w="2640" w:type="dxa"/>
            <w:vAlign w:val="bottom"/>
          </w:tcPr>
          <w:p>
            <w:pPr>
              <w:ind w:left="1240"/>
              <w:spacing w:after="0"/>
              <w:rPr>
                <w:sz w:val="20"/>
                <w:szCs w:val="20"/>
                <w:color w:val="auto"/>
              </w:rPr>
            </w:pPr>
            <w:r>
              <w:rPr>
                <w:rFonts w:ascii="Arial" w:cs="Arial" w:eastAsia="Arial" w:hAnsi="Arial"/>
                <w:sz w:val="18"/>
                <w:szCs w:val="18"/>
                <w:b w:val="1"/>
                <w:bCs w:val="1"/>
                <w:color w:val="auto"/>
              </w:rPr>
              <w:t>in Cash</w:t>
            </w:r>
          </w:p>
        </w:tc>
        <w:tc>
          <w:tcPr>
            <w:tcW w:w="980" w:type="dxa"/>
            <w:vAlign w:val="bottom"/>
          </w:tcPr>
          <w:p>
            <w:pPr>
              <w:jc w:val="center"/>
              <w:ind w:left="190"/>
              <w:spacing w:after="0"/>
              <w:rPr>
                <w:sz w:val="20"/>
                <w:szCs w:val="20"/>
                <w:color w:val="auto"/>
              </w:rPr>
            </w:pPr>
            <w:r>
              <w:rPr>
                <w:rFonts w:ascii="Arial" w:cs="Arial" w:eastAsia="Arial" w:hAnsi="Arial"/>
                <w:sz w:val="18"/>
                <w:szCs w:val="18"/>
                <w:b w:val="1"/>
                <w:bCs w:val="1"/>
                <w:color w:val="auto"/>
                <w:w w:val="95"/>
              </w:rPr>
              <w:t>($)(1)</w:t>
            </w:r>
          </w:p>
        </w:tc>
        <w:tc>
          <w:tcPr>
            <w:tcW w:w="660" w:type="dxa"/>
            <w:vAlign w:val="bottom"/>
          </w:tcPr>
          <w:p>
            <w:pPr>
              <w:spacing w:after="0"/>
              <w:rPr>
                <w:sz w:val="20"/>
                <w:szCs w:val="20"/>
                <w:color w:val="auto"/>
              </w:rPr>
            </w:pPr>
          </w:p>
        </w:tc>
        <w:tc>
          <w:tcPr>
            <w:tcW w:w="1580" w:type="dxa"/>
            <w:vAlign w:val="bottom"/>
          </w:tcPr>
          <w:p>
            <w:pPr>
              <w:jc w:val="center"/>
              <w:ind w:right="70"/>
              <w:spacing w:after="0"/>
              <w:rPr>
                <w:sz w:val="20"/>
                <w:szCs w:val="20"/>
                <w:color w:val="auto"/>
              </w:rPr>
            </w:pPr>
            <w:r>
              <w:rPr>
                <w:rFonts w:ascii="Arial" w:cs="Arial" w:eastAsia="Arial" w:hAnsi="Arial"/>
                <w:sz w:val="18"/>
                <w:szCs w:val="18"/>
                <w:b w:val="1"/>
                <w:bCs w:val="1"/>
                <w:color w:val="auto"/>
                <w:w w:val="95"/>
              </w:rPr>
              <w:t>($)(1)</w:t>
            </w:r>
          </w:p>
        </w:tc>
        <w:tc>
          <w:tcPr>
            <w:tcW w:w="1260" w:type="dxa"/>
            <w:vAlign w:val="bottom"/>
          </w:tcPr>
          <w:p>
            <w:pPr>
              <w:jc w:val="center"/>
              <w:ind w:left="310"/>
              <w:spacing w:after="0"/>
              <w:rPr>
                <w:sz w:val="20"/>
                <w:szCs w:val="20"/>
                <w:color w:val="auto"/>
              </w:rPr>
            </w:pPr>
            <w:r>
              <w:rPr>
                <w:rFonts w:ascii="Arial" w:cs="Arial" w:eastAsia="Arial" w:hAnsi="Arial"/>
                <w:sz w:val="18"/>
                <w:szCs w:val="18"/>
                <w:b w:val="1"/>
                <w:bCs w:val="1"/>
                <w:color w:val="auto"/>
                <w:w w:val="99"/>
              </w:rPr>
              <w:t>($)</w:t>
            </w:r>
          </w:p>
        </w:tc>
        <w:tc>
          <w:tcPr>
            <w:tcW w:w="600" w:type="dxa"/>
            <w:vAlign w:val="bottom"/>
          </w:tcPr>
          <w:p>
            <w:pPr>
              <w:spacing w:after="0"/>
              <w:rPr>
                <w:sz w:val="20"/>
                <w:szCs w:val="20"/>
                <w:color w:val="auto"/>
              </w:rPr>
            </w:pPr>
          </w:p>
        </w:tc>
        <w:tc>
          <w:tcPr>
            <w:tcW w:w="1480" w:type="dxa"/>
            <w:vAlign w:val="bottom"/>
          </w:tcPr>
          <w:p>
            <w:pPr>
              <w:jc w:val="right"/>
              <w:ind w:right="630"/>
              <w:spacing w:after="0"/>
              <w:rPr>
                <w:sz w:val="20"/>
                <w:szCs w:val="20"/>
                <w:color w:val="auto"/>
              </w:rPr>
            </w:pPr>
            <w:r>
              <w:rPr>
                <w:rFonts w:ascii="Arial" w:cs="Arial" w:eastAsia="Arial" w:hAnsi="Arial"/>
                <w:sz w:val="18"/>
                <w:szCs w:val="18"/>
                <w:b w:val="1"/>
                <w:bCs w:val="1"/>
                <w:color w:val="auto"/>
              </w:rPr>
              <w:t>($)</w:t>
            </w:r>
          </w:p>
        </w:tc>
      </w:tr>
      <w:tr>
        <w:trPr>
          <w:trHeight w:val="54"/>
        </w:trPr>
        <w:tc>
          <w:tcPr>
            <w:tcW w:w="2220" w:type="dxa"/>
            <w:vAlign w:val="bottom"/>
            <w:tcBorders>
              <w:bottom w:val="single" w:sz="8" w:color="auto"/>
            </w:tcBorders>
          </w:tcPr>
          <w:p>
            <w:pPr>
              <w:spacing w:after="0"/>
              <w:rPr>
                <w:sz w:val="4"/>
                <w:szCs w:val="4"/>
                <w:color w:val="auto"/>
              </w:rPr>
            </w:pPr>
          </w:p>
        </w:tc>
        <w:tc>
          <w:tcPr>
            <w:tcW w:w="26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58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480" w:type="dxa"/>
            <w:vAlign w:val="bottom"/>
            <w:tcBorders>
              <w:bottom w:val="single" w:sz="8" w:color="auto"/>
            </w:tcBorders>
          </w:tcPr>
          <w:p>
            <w:pPr>
              <w:spacing w:after="0"/>
              <w:rPr>
                <w:sz w:val="4"/>
                <w:szCs w:val="4"/>
                <w:color w:val="auto"/>
              </w:rPr>
            </w:pPr>
          </w:p>
        </w:tc>
      </w:tr>
      <w:tr>
        <w:trPr>
          <w:trHeight w:val="223"/>
        </w:trPr>
        <w:tc>
          <w:tcPr>
            <w:tcW w:w="222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James F. Lynch</w:t>
            </w:r>
          </w:p>
        </w:tc>
        <w:tc>
          <w:tcPr>
            <w:tcW w:w="2640" w:type="dxa"/>
            <w:vAlign w:val="bottom"/>
            <w:shd w:val="clear" w:color="auto" w:fill="CCEEFF"/>
          </w:tcPr>
          <w:p>
            <w:pPr>
              <w:ind w:left="1960"/>
              <w:spacing w:after="0"/>
              <w:rPr>
                <w:sz w:val="20"/>
                <w:szCs w:val="20"/>
                <w:color w:val="auto"/>
              </w:rPr>
            </w:pPr>
            <w:r>
              <w:rPr>
                <w:rFonts w:ascii="Arial" w:cs="Arial" w:eastAsia="Arial" w:hAnsi="Arial"/>
                <w:sz w:val="18"/>
                <w:szCs w:val="18"/>
                <w:color w:val="auto"/>
                <w:shd w:val="clear" w:color="auto" w:fill="CCEEFF"/>
              </w:rPr>
              <w:t>—</w:t>
            </w:r>
          </w:p>
        </w:tc>
        <w:tc>
          <w:tcPr>
            <w:tcW w:w="980" w:type="dxa"/>
            <w:vAlign w:val="bottom"/>
            <w:shd w:val="clear" w:color="auto" w:fill="CCEEFF"/>
          </w:tcPr>
          <w:p>
            <w:pPr>
              <w:spacing w:after="0"/>
              <w:rPr>
                <w:sz w:val="19"/>
                <w:szCs w:val="19"/>
                <w:color w:val="auto"/>
              </w:rPr>
            </w:pPr>
          </w:p>
        </w:tc>
        <w:tc>
          <w:tcPr>
            <w:tcW w:w="66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w:t>
            </w:r>
          </w:p>
        </w:tc>
        <w:tc>
          <w:tcPr>
            <w:tcW w:w="15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shd w:val="clear" w:color="auto" w:fill="CCEEFF"/>
              </w:rPr>
              <w:t>145,000</w:t>
            </w:r>
          </w:p>
        </w:tc>
        <w:tc>
          <w:tcPr>
            <w:tcW w:w="126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20"/>
                <w:szCs w:val="20"/>
                <w:color w:val="auto"/>
              </w:rPr>
            </w:pPr>
            <w:r>
              <w:rPr>
                <w:rFonts w:ascii="Arial" w:cs="Arial" w:eastAsia="Arial" w:hAnsi="Arial"/>
                <w:sz w:val="18"/>
                <w:szCs w:val="18"/>
                <w:color w:val="auto"/>
                <w:shd w:val="clear" w:color="auto" w:fill="CCEEFF"/>
              </w:rPr>
              <w:t>—</w:t>
            </w:r>
          </w:p>
        </w:tc>
        <w:tc>
          <w:tcPr>
            <w:tcW w:w="14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shd w:val="clear" w:color="auto" w:fill="CCEEFF"/>
              </w:rPr>
              <w:t>145,000</w:t>
            </w:r>
          </w:p>
        </w:tc>
      </w:tr>
      <w:tr>
        <w:trPr>
          <w:trHeight w:val="68"/>
        </w:trPr>
        <w:tc>
          <w:tcPr>
            <w:tcW w:w="2220" w:type="dxa"/>
            <w:vAlign w:val="bottom"/>
            <w:shd w:val="clear" w:color="auto" w:fill="CCEEFF"/>
          </w:tcPr>
          <w:p>
            <w:pPr>
              <w:spacing w:after="0"/>
              <w:rPr>
                <w:sz w:val="5"/>
                <w:szCs w:val="5"/>
                <w:color w:val="auto"/>
              </w:rPr>
            </w:pPr>
          </w:p>
        </w:tc>
        <w:tc>
          <w:tcPr>
            <w:tcW w:w="264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660" w:type="dxa"/>
            <w:vAlign w:val="bottom"/>
            <w:shd w:val="clear" w:color="auto" w:fill="CCEEFF"/>
          </w:tcPr>
          <w:p>
            <w:pPr>
              <w:spacing w:after="0"/>
              <w:rPr>
                <w:sz w:val="5"/>
                <w:szCs w:val="5"/>
                <w:color w:val="auto"/>
              </w:rPr>
            </w:pPr>
          </w:p>
        </w:tc>
        <w:tc>
          <w:tcPr>
            <w:tcW w:w="158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600" w:type="dxa"/>
            <w:vAlign w:val="bottom"/>
            <w:shd w:val="clear" w:color="auto" w:fill="CCEEFF"/>
          </w:tcPr>
          <w:p>
            <w:pPr>
              <w:spacing w:after="0"/>
              <w:rPr>
                <w:sz w:val="5"/>
                <w:szCs w:val="5"/>
                <w:color w:val="auto"/>
              </w:rPr>
            </w:pPr>
          </w:p>
        </w:tc>
        <w:tc>
          <w:tcPr>
            <w:tcW w:w="1480" w:type="dxa"/>
            <w:vAlign w:val="bottom"/>
            <w:shd w:val="clear" w:color="auto" w:fill="CCEEFF"/>
          </w:tcPr>
          <w:p>
            <w:pPr>
              <w:spacing w:after="0"/>
              <w:rPr>
                <w:sz w:val="5"/>
                <w:szCs w:val="5"/>
                <w:color w:val="auto"/>
              </w:rPr>
            </w:pPr>
          </w:p>
        </w:tc>
      </w:tr>
      <w:tr>
        <w:trPr>
          <w:trHeight w:val="243"/>
        </w:trPr>
        <w:tc>
          <w:tcPr>
            <w:tcW w:w="2220" w:type="dxa"/>
            <w:vAlign w:val="bottom"/>
          </w:tcPr>
          <w:p>
            <w:pPr>
              <w:ind w:left="60"/>
              <w:spacing w:after="0"/>
              <w:rPr>
                <w:sz w:val="20"/>
                <w:szCs w:val="20"/>
                <w:color w:val="auto"/>
              </w:rPr>
            </w:pPr>
            <w:r>
              <w:rPr>
                <w:rFonts w:ascii="Arial" w:cs="Arial" w:eastAsia="Arial" w:hAnsi="Arial"/>
                <w:sz w:val="18"/>
                <w:szCs w:val="18"/>
                <w:color w:val="auto"/>
              </w:rPr>
              <w:t>J. Patrick McIntyre</w:t>
            </w:r>
          </w:p>
        </w:tc>
        <w:tc>
          <w:tcPr>
            <w:tcW w:w="2640" w:type="dxa"/>
            <w:vAlign w:val="bottom"/>
          </w:tcPr>
          <w:p>
            <w:pPr>
              <w:ind w:left="196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660" w:type="dxa"/>
            <w:vAlign w:val="bottom"/>
          </w:tcPr>
          <w:p>
            <w:pPr>
              <w:ind w:left="6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70"/>
              <w:spacing w:after="0"/>
              <w:rPr>
                <w:sz w:val="20"/>
                <w:szCs w:val="20"/>
                <w:color w:val="auto"/>
              </w:rPr>
            </w:pPr>
            <w:r>
              <w:rPr>
                <w:rFonts w:ascii="Arial" w:cs="Arial" w:eastAsia="Arial" w:hAnsi="Arial"/>
                <w:sz w:val="18"/>
                <w:szCs w:val="18"/>
                <w:color w:val="auto"/>
              </w:rPr>
              <w:t>145,000</w:t>
            </w:r>
          </w:p>
        </w:tc>
        <w:tc>
          <w:tcPr>
            <w:tcW w:w="1860" w:type="dxa"/>
            <w:vAlign w:val="bottom"/>
            <w:gridSpan w:val="2"/>
          </w:tcPr>
          <w:p>
            <w:pPr>
              <w:ind w:left="126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30"/>
              <w:spacing w:after="0"/>
              <w:rPr>
                <w:sz w:val="20"/>
                <w:szCs w:val="20"/>
                <w:color w:val="auto"/>
              </w:rPr>
            </w:pPr>
            <w:r>
              <w:rPr>
                <w:rFonts w:ascii="Arial" w:cs="Arial" w:eastAsia="Arial" w:hAnsi="Arial"/>
                <w:sz w:val="18"/>
                <w:szCs w:val="18"/>
                <w:color w:val="auto"/>
              </w:rPr>
              <w:t>145,000</w:t>
            </w:r>
          </w:p>
        </w:tc>
      </w:tr>
      <w:tr>
        <w:trPr>
          <w:trHeight w:val="54"/>
        </w:trPr>
        <w:tc>
          <w:tcPr>
            <w:tcW w:w="2220" w:type="dxa"/>
            <w:vAlign w:val="bottom"/>
          </w:tcPr>
          <w:p>
            <w:pPr>
              <w:spacing w:after="0"/>
              <w:rPr>
                <w:sz w:val="4"/>
                <w:szCs w:val="4"/>
                <w:color w:val="auto"/>
              </w:rPr>
            </w:pPr>
          </w:p>
        </w:tc>
        <w:tc>
          <w:tcPr>
            <w:tcW w:w="2640" w:type="dxa"/>
            <w:vAlign w:val="bottom"/>
          </w:tcPr>
          <w:p>
            <w:pPr>
              <w:spacing w:after="0"/>
              <w:rPr>
                <w:sz w:val="4"/>
                <w:szCs w:val="4"/>
                <w:color w:val="auto"/>
              </w:rPr>
            </w:pPr>
          </w:p>
        </w:tc>
        <w:tc>
          <w:tcPr>
            <w:tcW w:w="980" w:type="dxa"/>
            <w:vAlign w:val="bottom"/>
          </w:tcPr>
          <w:p>
            <w:pPr>
              <w:spacing w:after="0"/>
              <w:rPr>
                <w:sz w:val="4"/>
                <w:szCs w:val="4"/>
                <w:color w:val="auto"/>
              </w:rPr>
            </w:pPr>
          </w:p>
        </w:tc>
        <w:tc>
          <w:tcPr>
            <w:tcW w:w="66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80" w:type="dxa"/>
            <w:vAlign w:val="bottom"/>
          </w:tcPr>
          <w:p>
            <w:pPr>
              <w:spacing w:after="0"/>
              <w:rPr>
                <w:sz w:val="4"/>
                <w:szCs w:val="4"/>
                <w:color w:val="auto"/>
              </w:rPr>
            </w:pPr>
          </w:p>
        </w:tc>
      </w:tr>
      <w:tr>
        <w:trPr>
          <w:trHeight w:val="230"/>
        </w:trPr>
        <w:tc>
          <w:tcPr>
            <w:tcW w:w="222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William A. Hasler</w:t>
            </w:r>
          </w:p>
        </w:tc>
        <w:tc>
          <w:tcPr>
            <w:tcW w:w="2640" w:type="dxa"/>
            <w:vAlign w:val="bottom"/>
            <w:shd w:val="clear" w:color="auto" w:fill="CCEEFF"/>
          </w:tcPr>
          <w:p>
            <w:pPr>
              <w:ind w:left="1960"/>
              <w:spacing w:after="0"/>
              <w:rPr>
                <w:sz w:val="20"/>
                <w:szCs w:val="20"/>
                <w:color w:val="auto"/>
              </w:rPr>
            </w:pPr>
            <w:r>
              <w:rPr>
                <w:rFonts w:ascii="Arial" w:cs="Arial" w:eastAsia="Arial" w:hAnsi="Arial"/>
                <w:sz w:val="18"/>
                <w:szCs w:val="18"/>
                <w:color w:val="auto"/>
                <w:shd w:val="clear" w:color="auto" w:fill="CCEEFF"/>
              </w:rPr>
              <w:t>—</w:t>
            </w:r>
          </w:p>
        </w:tc>
        <w:tc>
          <w:tcPr>
            <w:tcW w:w="980" w:type="dxa"/>
            <w:vAlign w:val="bottom"/>
            <w:shd w:val="clear" w:color="auto" w:fill="CCEEFF"/>
          </w:tcPr>
          <w:p>
            <w:pPr>
              <w:spacing w:after="0"/>
              <w:rPr>
                <w:sz w:val="19"/>
                <w:szCs w:val="19"/>
                <w:color w:val="auto"/>
              </w:rPr>
            </w:pPr>
          </w:p>
        </w:tc>
        <w:tc>
          <w:tcPr>
            <w:tcW w:w="66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w:t>
            </w:r>
          </w:p>
        </w:tc>
        <w:tc>
          <w:tcPr>
            <w:tcW w:w="15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shd w:val="clear" w:color="auto" w:fill="CCEEFF"/>
              </w:rPr>
              <w:t>145,000</w:t>
            </w:r>
          </w:p>
        </w:tc>
        <w:tc>
          <w:tcPr>
            <w:tcW w:w="126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20"/>
                <w:szCs w:val="20"/>
                <w:color w:val="auto"/>
              </w:rPr>
            </w:pPr>
            <w:r>
              <w:rPr>
                <w:rFonts w:ascii="Arial" w:cs="Arial" w:eastAsia="Arial" w:hAnsi="Arial"/>
                <w:sz w:val="18"/>
                <w:szCs w:val="18"/>
                <w:color w:val="auto"/>
                <w:shd w:val="clear" w:color="auto" w:fill="CCEEFF"/>
              </w:rPr>
              <w:t>—</w:t>
            </w:r>
          </w:p>
        </w:tc>
        <w:tc>
          <w:tcPr>
            <w:tcW w:w="14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shd w:val="clear" w:color="auto" w:fill="CCEEFF"/>
              </w:rPr>
              <w:t>145,000</w:t>
            </w:r>
          </w:p>
        </w:tc>
      </w:tr>
      <w:tr>
        <w:trPr>
          <w:trHeight w:val="68"/>
        </w:trPr>
        <w:tc>
          <w:tcPr>
            <w:tcW w:w="2220" w:type="dxa"/>
            <w:vAlign w:val="bottom"/>
            <w:shd w:val="clear" w:color="auto" w:fill="CCEEFF"/>
          </w:tcPr>
          <w:p>
            <w:pPr>
              <w:spacing w:after="0"/>
              <w:rPr>
                <w:sz w:val="5"/>
                <w:szCs w:val="5"/>
                <w:color w:val="auto"/>
              </w:rPr>
            </w:pPr>
          </w:p>
        </w:tc>
        <w:tc>
          <w:tcPr>
            <w:tcW w:w="264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660" w:type="dxa"/>
            <w:vAlign w:val="bottom"/>
            <w:shd w:val="clear" w:color="auto" w:fill="CCEEFF"/>
          </w:tcPr>
          <w:p>
            <w:pPr>
              <w:spacing w:after="0"/>
              <w:rPr>
                <w:sz w:val="5"/>
                <w:szCs w:val="5"/>
                <w:color w:val="auto"/>
              </w:rPr>
            </w:pPr>
          </w:p>
        </w:tc>
        <w:tc>
          <w:tcPr>
            <w:tcW w:w="158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600" w:type="dxa"/>
            <w:vAlign w:val="bottom"/>
            <w:shd w:val="clear" w:color="auto" w:fill="CCEEFF"/>
          </w:tcPr>
          <w:p>
            <w:pPr>
              <w:spacing w:after="0"/>
              <w:rPr>
                <w:sz w:val="5"/>
                <w:szCs w:val="5"/>
                <w:color w:val="auto"/>
              </w:rPr>
            </w:pPr>
          </w:p>
        </w:tc>
        <w:tc>
          <w:tcPr>
            <w:tcW w:w="1480" w:type="dxa"/>
            <w:vAlign w:val="bottom"/>
            <w:shd w:val="clear" w:color="auto" w:fill="CCEEFF"/>
          </w:tcPr>
          <w:p>
            <w:pPr>
              <w:spacing w:after="0"/>
              <w:rPr>
                <w:sz w:val="5"/>
                <w:szCs w:val="5"/>
                <w:color w:val="auto"/>
              </w:rPr>
            </w:pPr>
          </w:p>
        </w:tc>
      </w:tr>
      <w:tr>
        <w:trPr>
          <w:trHeight w:val="243"/>
        </w:trPr>
        <w:tc>
          <w:tcPr>
            <w:tcW w:w="2220" w:type="dxa"/>
            <w:vAlign w:val="bottom"/>
          </w:tcPr>
          <w:p>
            <w:pPr>
              <w:ind w:left="60"/>
              <w:spacing w:after="0"/>
              <w:rPr>
                <w:sz w:val="20"/>
                <w:szCs w:val="20"/>
                <w:color w:val="auto"/>
              </w:rPr>
            </w:pPr>
            <w:r>
              <w:rPr>
                <w:rFonts w:ascii="Arial" w:cs="Arial" w:eastAsia="Arial" w:hAnsi="Arial"/>
                <w:sz w:val="18"/>
                <w:szCs w:val="18"/>
                <w:color w:val="auto"/>
              </w:rPr>
              <w:t>Richard S. Roberts</w:t>
            </w:r>
          </w:p>
        </w:tc>
        <w:tc>
          <w:tcPr>
            <w:tcW w:w="2640" w:type="dxa"/>
            <w:vAlign w:val="bottom"/>
          </w:tcPr>
          <w:p>
            <w:pPr>
              <w:ind w:left="196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660" w:type="dxa"/>
            <w:vAlign w:val="bottom"/>
          </w:tcPr>
          <w:p>
            <w:pPr>
              <w:ind w:left="6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70"/>
              <w:spacing w:after="0"/>
              <w:rPr>
                <w:sz w:val="20"/>
                <w:szCs w:val="20"/>
                <w:color w:val="auto"/>
              </w:rPr>
            </w:pPr>
            <w:r>
              <w:rPr>
                <w:rFonts w:ascii="Arial" w:cs="Arial" w:eastAsia="Arial" w:hAnsi="Arial"/>
                <w:sz w:val="18"/>
                <w:szCs w:val="18"/>
                <w:color w:val="auto"/>
              </w:rPr>
              <w:t>145,000</w:t>
            </w:r>
          </w:p>
        </w:tc>
        <w:tc>
          <w:tcPr>
            <w:tcW w:w="1860" w:type="dxa"/>
            <w:vAlign w:val="bottom"/>
            <w:gridSpan w:val="2"/>
          </w:tcPr>
          <w:p>
            <w:pPr>
              <w:ind w:left="126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30"/>
              <w:spacing w:after="0"/>
              <w:rPr>
                <w:sz w:val="20"/>
                <w:szCs w:val="20"/>
                <w:color w:val="auto"/>
              </w:rPr>
            </w:pPr>
            <w:r>
              <w:rPr>
                <w:rFonts w:ascii="Arial" w:cs="Arial" w:eastAsia="Arial" w:hAnsi="Arial"/>
                <w:sz w:val="18"/>
                <w:szCs w:val="18"/>
                <w:color w:val="auto"/>
              </w:rPr>
              <w:t>145,000</w:t>
            </w:r>
          </w:p>
        </w:tc>
      </w:tr>
      <w:tr>
        <w:trPr>
          <w:trHeight w:val="54"/>
        </w:trPr>
        <w:tc>
          <w:tcPr>
            <w:tcW w:w="2220" w:type="dxa"/>
            <w:vAlign w:val="bottom"/>
          </w:tcPr>
          <w:p>
            <w:pPr>
              <w:spacing w:after="0"/>
              <w:rPr>
                <w:sz w:val="4"/>
                <w:szCs w:val="4"/>
                <w:color w:val="auto"/>
              </w:rPr>
            </w:pPr>
          </w:p>
        </w:tc>
        <w:tc>
          <w:tcPr>
            <w:tcW w:w="2640" w:type="dxa"/>
            <w:vAlign w:val="bottom"/>
          </w:tcPr>
          <w:p>
            <w:pPr>
              <w:spacing w:after="0"/>
              <w:rPr>
                <w:sz w:val="4"/>
                <w:szCs w:val="4"/>
                <w:color w:val="auto"/>
              </w:rPr>
            </w:pPr>
          </w:p>
        </w:tc>
        <w:tc>
          <w:tcPr>
            <w:tcW w:w="980" w:type="dxa"/>
            <w:vAlign w:val="bottom"/>
          </w:tcPr>
          <w:p>
            <w:pPr>
              <w:spacing w:after="0"/>
              <w:rPr>
                <w:sz w:val="4"/>
                <w:szCs w:val="4"/>
                <w:color w:val="auto"/>
              </w:rPr>
            </w:pPr>
          </w:p>
        </w:tc>
        <w:tc>
          <w:tcPr>
            <w:tcW w:w="66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80" w:type="dxa"/>
            <w:vAlign w:val="bottom"/>
          </w:tcPr>
          <w:p>
            <w:pPr>
              <w:spacing w:after="0"/>
              <w:rPr>
                <w:sz w:val="4"/>
                <w:szCs w:val="4"/>
                <w:color w:val="auto"/>
              </w:rPr>
            </w:pPr>
          </w:p>
        </w:tc>
      </w:tr>
      <w:tr>
        <w:trPr>
          <w:trHeight w:val="230"/>
        </w:trPr>
        <w:tc>
          <w:tcPr>
            <w:tcW w:w="222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John Kneuer (2)</w:t>
            </w:r>
          </w:p>
        </w:tc>
        <w:tc>
          <w:tcPr>
            <w:tcW w:w="2640" w:type="dxa"/>
            <w:vAlign w:val="bottom"/>
            <w:shd w:val="clear" w:color="auto" w:fill="CCEEFF"/>
          </w:tcPr>
          <w:p>
            <w:pPr>
              <w:ind w:left="1960"/>
              <w:spacing w:after="0"/>
              <w:rPr>
                <w:sz w:val="20"/>
                <w:szCs w:val="20"/>
                <w:color w:val="auto"/>
              </w:rPr>
            </w:pPr>
            <w:r>
              <w:rPr>
                <w:rFonts w:ascii="Arial" w:cs="Arial" w:eastAsia="Arial" w:hAnsi="Arial"/>
                <w:sz w:val="18"/>
                <w:szCs w:val="18"/>
                <w:color w:val="auto"/>
                <w:shd w:val="clear" w:color="auto" w:fill="CCEEFF"/>
              </w:rPr>
              <w:t>—</w:t>
            </w:r>
          </w:p>
        </w:tc>
        <w:tc>
          <w:tcPr>
            <w:tcW w:w="980" w:type="dxa"/>
            <w:vAlign w:val="bottom"/>
            <w:shd w:val="clear" w:color="auto" w:fill="CCEEFF"/>
          </w:tcPr>
          <w:p>
            <w:pPr>
              <w:spacing w:after="0"/>
              <w:rPr>
                <w:sz w:val="19"/>
                <w:szCs w:val="19"/>
                <w:color w:val="auto"/>
              </w:rPr>
            </w:pPr>
          </w:p>
        </w:tc>
        <w:tc>
          <w:tcPr>
            <w:tcW w:w="660" w:type="dxa"/>
            <w:vAlign w:val="bottom"/>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w:t>
            </w:r>
          </w:p>
        </w:tc>
        <w:tc>
          <w:tcPr>
            <w:tcW w:w="158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shd w:val="clear" w:color="auto" w:fill="CCEEFF"/>
              </w:rPr>
              <w:t>145,000</w:t>
            </w:r>
          </w:p>
        </w:tc>
        <w:tc>
          <w:tcPr>
            <w:tcW w:w="1260" w:type="dxa"/>
            <w:vAlign w:val="bottom"/>
            <w:shd w:val="clear" w:color="auto" w:fill="CCEEFF"/>
          </w:tcPr>
          <w:p>
            <w:pPr>
              <w:spacing w:after="0"/>
              <w:rPr>
                <w:sz w:val="19"/>
                <w:szCs w:val="19"/>
                <w:color w:val="auto"/>
              </w:rPr>
            </w:pPr>
          </w:p>
        </w:tc>
        <w:tc>
          <w:tcPr>
            <w:tcW w:w="600" w:type="dxa"/>
            <w:vAlign w:val="bottom"/>
            <w:shd w:val="clear" w:color="auto" w:fill="CCEEFF"/>
          </w:tcPr>
          <w:p>
            <w:pPr>
              <w:spacing w:after="0"/>
              <w:rPr>
                <w:sz w:val="20"/>
                <w:szCs w:val="20"/>
                <w:color w:val="auto"/>
              </w:rPr>
            </w:pPr>
            <w:r>
              <w:rPr>
                <w:rFonts w:ascii="Arial" w:cs="Arial" w:eastAsia="Arial" w:hAnsi="Arial"/>
                <w:sz w:val="18"/>
                <w:szCs w:val="18"/>
                <w:color w:val="auto"/>
                <w:shd w:val="clear" w:color="auto" w:fill="CCEEFF"/>
              </w:rPr>
              <w:t>—</w:t>
            </w:r>
          </w:p>
        </w:tc>
        <w:tc>
          <w:tcPr>
            <w:tcW w:w="1480" w:type="dxa"/>
            <w:vAlign w:val="bottom"/>
            <w:shd w:val="clear" w:color="auto" w:fill="CCEEFF"/>
          </w:tcPr>
          <w:p>
            <w:pPr>
              <w:jc w:val="right"/>
              <w:ind w:right="130"/>
              <w:spacing w:after="0"/>
              <w:rPr>
                <w:sz w:val="20"/>
                <w:szCs w:val="20"/>
                <w:color w:val="auto"/>
              </w:rPr>
            </w:pPr>
            <w:r>
              <w:rPr>
                <w:rFonts w:ascii="Arial" w:cs="Arial" w:eastAsia="Arial" w:hAnsi="Arial"/>
                <w:sz w:val="18"/>
                <w:szCs w:val="18"/>
                <w:color w:val="auto"/>
                <w:shd w:val="clear" w:color="auto" w:fill="CCEEFF"/>
              </w:rPr>
              <w:t>145,000</w:t>
            </w:r>
          </w:p>
        </w:tc>
      </w:tr>
      <w:tr>
        <w:trPr>
          <w:trHeight w:val="68"/>
        </w:trPr>
        <w:tc>
          <w:tcPr>
            <w:tcW w:w="2220" w:type="dxa"/>
            <w:vAlign w:val="bottom"/>
            <w:shd w:val="clear" w:color="auto" w:fill="CCEEFF"/>
          </w:tcPr>
          <w:p>
            <w:pPr>
              <w:spacing w:after="0"/>
              <w:rPr>
                <w:sz w:val="5"/>
                <w:szCs w:val="5"/>
                <w:color w:val="auto"/>
              </w:rPr>
            </w:pPr>
          </w:p>
        </w:tc>
        <w:tc>
          <w:tcPr>
            <w:tcW w:w="264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660" w:type="dxa"/>
            <w:vAlign w:val="bottom"/>
            <w:shd w:val="clear" w:color="auto" w:fill="CCEEFF"/>
          </w:tcPr>
          <w:p>
            <w:pPr>
              <w:spacing w:after="0"/>
              <w:rPr>
                <w:sz w:val="5"/>
                <w:szCs w:val="5"/>
                <w:color w:val="auto"/>
              </w:rPr>
            </w:pPr>
          </w:p>
        </w:tc>
        <w:tc>
          <w:tcPr>
            <w:tcW w:w="158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600" w:type="dxa"/>
            <w:vAlign w:val="bottom"/>
            <w:shd w:val="clear" w:color="auto" w:fill="CCEEFF"/>
          </w:tcPr>
          <w:p>
            <w:pPr>
              <w:spacing w:after="0"/>
              <w:rPr>
                <w:sz w:val="5"/>
                <w:szCs w:val="5"/>
                <w:color w:val="auto"/>
              </w:rPr>
            </w:pPr>
          </w:p>
        </w:tc>
        <w:tc>
          <w:tcPr>
            <w:tcW w:w="1480" w:type="dxa"/>
            <w:vAlign w:val="bottom"/>
            <w:shd w:val="clear" w:color="auto" w:fill="CCEEFF"/>
          </w:tcPr>
          <w:p>
            <w:pPr>
              <w:spacing w:after="0"/>
              <w:rPr>
                <w:sz w:val="5"/>
                <w:szCs w:val="5"/>
                <w:color w:val="auto"/>
              </w:rPr>
            </w:pPr>
          </w:p>
        </w:tc>
      </w:tr>
      <w:tr>
        <w:trPr>
          <w:trHeight w:val="243"/>
        </w:trPr>
        <w:tc>
          <w:tcPr>
            <w:tcW w:w="2220" w:type="dxa"/>
            <w:vAlign w:val="bottom"/>
          </w:tcPr>
          <w:p>
            <w:pPr>
              <w:ind w:left="60"/>
              <w:spacing w:after="0"/>
              <w:rPr>
                <w:sz w:val="20"/>
                <w:szCs w:val="20"/>
                <w:color w:val="auto"/>
              </w:rPr>
            </w:pPr>
            <w:r>
              <w:rPr>
                <w:rFonts w:ascii="Arial" w:cs="Arial" w:eastAsia="Arial" w:hAnsi="Arial"/>
                <w:sz w:val="18"/>
                <w:szCs w:val="18"/>
                <w:color w:val="auto"/>
              </w:rPr>
              <w:t>Kenneth M. Young</w:t>
            </w:r>
          </w:p>
        </w:tc>
        <w:tc>
          <w:tcPr>
            <w:tcW w:w="2640" w:type="dxa"/>
            <w:vAlign w:val="bottom"/>
          </w:tcPr>
          <w:p>
            <w:pPr>
              <w:ind w:left="1960"/>
              <w:spacing w:after="0"/>
              <w:rPr>
                <w:sz w:val="20"/>
                <w:szCs w:val="20"/>
                <w:color w:val="auto"/>
              </w:rPr>
            </w:pPr>
            <w:r>
              <w:rPr>
                <w:rFonts w:ascii="Arial" w:cs="Arial" w:eastAsia="Arial" w:hAnsi="Arial"/>
                <w:sz w:val="18"/>
                <w:szCs w:val="18"/>
                <w:color w:val="auto"/>
              </w:rPr>
              <w:t>—</w:t>
            </w:r>
          </w:p>
        </w:tc>
        <w:tc>
          <w:tcPr>
            <w:tcW w:w="980" w:type="dxa"/>
            <w:vAlign w:val="bottom"/>
          </w:tcPr>
          <w:p>
            <w:pPr>
              <w:spacing w:after="0"/>
              <w:rPr>
                <w:sz w:val="21"/>
                <w:szCs w:val="21"/>
                <w:color w:val="auto"/>
              </w:rPr>
            </w:pPr>
          </w:p>
        </w:tc>
        <w:tc>
          <w:tcPr>
            <w:tcW w:w="660" w:type="dxa"/>
            <w:vAlign w:val="bottom"/>
          </w:tcPr>
          <w:p>
            <w:pPr>
              <w:ind w:left="60"/>
              <w:spacing w:after="0"/>
              <w:rPr>
                <w:sz w:val="20"/>
                <w:szCs w:val="20"/>
                <w:color w:val="auto"/>
              </w:rPr>
            </w:pPr>
            <w:r>
              <w:rPr>
                <w:rFonts w:ascii="Arial" w:cs="Arial" w:eastAsia="Arial" w:hAnsi="Arial"/>
                <w:sz w:val="18"/>
                <w:szCs w:val="18"/>
                <w:color w:val="auto"/>
              </w:rPr>
              <w:t>—</w:t>
            </w:r>
          </w:p>
        </w:tc>
        <w:tc>
          <w:tcPr>
            <w:tcW w:w="1580" w:type="dxa"/>
            <w:vAlign w:val="bottom"/>
          </w:tcPr>
          <w:p>
            <w:pPr>
              <w:jc w:val="right"/>
              <w:ind w:right="170"/>
              <w:spacing w:after="0"/>
              <w:rPr>
                <w:sz w:val="20"/>
                <w:szCs w:val="20"/>
                <w:color w:val="auto"/>
              </w:rPr>
            </w:pPr>
            <w:r>
              <w:rPr>
                <w:rFonts w:ascii="Arial" w:cs="Arial" w:eastAsia="Arial" w:hAnsi="Arial"/>
                <w:sz w:val="18"/>
                <w:szCs w:val="18"/>
                <w:color w:val="auto"/>
              </w:rPr>
              <w:t>—</w:t>
            </w:r>
          </w:p>
        </w:tc>
        <w:tc>
          <w:tcPr>
            <w:tcW w:w="1860" w:type="dxa"/>
            <w:vAlign w:val="bottom"/>
            <w:gridSpan w:val="2"/>
          </w:tcPr>
          <w:p>
            <w:pPr>
              <w:ind w:left="1260"/>
              <w:spacing w:after="0"/>
              <w:rPr>
                <w:sz w:val="20"/>
                <w:szCs w:val="20"/>
                <w:color w:val="auto"/>
              </w:rPr>
            </w:pPr>
            <w:r>
              <w:rPr>
                <w:rFonts w:ascii="Arial" w:cs="Arial" w:eastAsia="Arial" w:hAnsi="Arial"/>
                <w:sz w:val="18"/>
                <w:szCs w:val="18"/>
                <w:color w:val="auto"/>
              </w:rPr>
              <w:t>—</w:t>
            </w:r>
          </w:p>
        </w:tc>
        <w:tc>
          <w:tcPr>
            <w:tcW w:w="1480" w:type="dxa"/>
            <w:vAlign w:val="bottom"/>
          </w:tcPr>
          <w:p>
            <w:pPr>
              <w:jc w:val="right"/>
              <w:ind w:right="130"/>
              <w:spacing w:after="0"/>
              <w:rPr>
                <w:sz w:val="20"/>
                <w:szCs w:val="20"/>
                <w:color w:val="auto"/>
              </w:rPr>
            </w:pPr>
            <w:r>
              <w:rPr>
                <w:rFonts w:ascii="Arial" w:cs="Arial" w:eastAsia="Arial" w:hAnsi="Arial"/>
                <w:sz w:val="18"/>
                <w:szCs w:val="18"/>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90170</wp:posOffset>
            </wp:positionV>
            <wp:extent cx="72720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90" w:lineRule="exact"/>
        <w:rPr>
          <w:sz w:val="20"/>
          <w:szCs w:val="20"/>
          <w:color w:val="auto"/>
        </w:rPr>
      </w:pPr>
    </w:p>
    <w:p>
      <w:pPr>
        <w:jc w:val="both"/>
        <w:ind w:left="660" w:hanging="328"/>
        <w:spacing w:after="0" w:line="297" w:lineRule="auto"/>
        <w:tabs>
          <w:tab w:leader="none" w:pos="6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Represents the aggregate grant date fair value computed consistent with FASB ASC Topic 718. For further discussion of our accounting policies for stock-based compensation and assumptions used in calculating the grant date fair value of stock-based compensation awards, see Note 14 to the Consolidated Financial Statements in our 2016 Annual Report on Form 10-K. The actual amount of compensation realized, if any, for option awards may differ from the amounts presented in the table. On May 16, 2016, Messrs. Lynch, McIntyre, Hasler, Roberts and Kneuer were each granted options to purchase 100,000 shares of common stock with a grant date fair value of $1.45. These options are subject to decreasing incremental risk of forfeiture until February 2018 based on continued service as a director. These options were designed to provide compensation over an approximate two-year period.</w:t>
      </w:r>
    </w:p>
    <w:p>
      <w:pPr>
        <w:spacing w:after="0" w:line="3" w:lineRule="exact"/>
        <w:rPr>
          <w:rFonts w:ascii="Arial" w:cs="Arial" w:eastAsia="Arial" w:hAnsi="Arial"/>
          <w:sz w:val="18"/>
          <w:szCs w:val="18"/>
          <w:color w:val="auto"/>
        </w:rPr>
      </w:pPr>
    </w:p>
    <w:p>
      <w:pPr>
        <w:jc w:val="both"/>
        <w:ind w:left="660" w:hanging="328"/>
        <w:spacing w:after="0" w:line="354" w:lineRule="auto"/>
        <w:tabs>
          <w:tab w:leader="none" w:pos="660" w:val="left"/>
        </w:tabs>
        <w:numPr>
          <w:ilvl w:val="0"/>
          <w:numId w:val="17"/>
        </w:numPr>
        <w:rPr>
          <w:rFonts w:ascii="Arial" w:cs="Arial" w:eastAsia="Arial" w:hAnsi="Arial"/>
          <w:sz w:val="16"/>
          <w:szCs w:val="16"/>
          <w:color w:val="auto"/>
        </w:rPr>
      </w:pPr>
      <w:r>
        <w:rPr>
          <w:rFonts w:ascii="Arial" w:cs="Arial" w:eastAsia="Arial" w:hAnsi="Arial"/>
          <w:sz w:val="16"/>
          <w:szCs w:val="16"/>
          <w:color w:val="auto"/>
        </w:rPr>
        <w:t>On February 27, 2017, Mr. Kneuer was granted additional options to purchase 100,000 shares of common stock with a grant date fair value of $0.91. These options vest in one-third increments beginning with the grant date through each anniversary of the grant date until February 2019. These options were designed to provide compensation for Mr. Kneuer's service as part of the Board of Directors' oversight responsibility with respect to the Company's petition to the Federal Communications Commission to use its licensed MSS spectrum to provide terrestrial wireless services.</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5</w:t>
      </w:r>
    </w:p>
    <w:p>
      <w:pPr>
        <w:sectPr>
          <w:pgSz w:w="11900" w:h="16838" w:orient="portrait"/>
          <w:cols w:equalWidth="0" w:num="1">
            <w:col w:w="11420"/>
          </w:cols>
          <w:pgMar w:left="240" w:top="364" w:right="239" w:bottom="1440" w:gutter="0" w:footer="0" w:header="0"/>
        </w:sectPr>
      </w:pPr>
    </w:p>
    <w:bookmarkStart w:id="6" w:name="page7"/>
    <w:bookmarkEnd w:id="6"/>
    <w:p>
      <w:pPr>
        <w:ind w:left="4100"/>
        <w:spacing w:after="0"/>
        <w:rPr>
          <w:sz w:val="20"/>
          <w:szCs w:val="20"/>
          <w:color w:val="auto"/>
        </w:rPr>
      </w:pPr>
      <w:r>
        <w:rPr>
          <w:rFonts w:ascii="Arial" w:cs="Arial" w:eastAsia="Arial" w:hAnsi="Arial"/>
          <w:sz w:val="18"/>
          <w:szCs w:val="18"/>
          <w:b w:val="1"/>
          <w:bCs w:val="1"/>
          <w:color w:val="auto"/>
        </w:rPr>
        <w:t>COMPENSATION OF EXECUTIVE OFFICERS</w:t>
      </w:r>
    </w:p>
    <w:p>
      <w:pPr>
        <w:spacing w:after="0" w:line="2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Compensation Discussion and Analysis</w:t>
      </w:r>
    </w:p>
    <w:p>
      <w:pPr>
        <w:spacing w:after="0" w:line="229" w:lineRule="exact"/>
        <w:rPr>
          <w:sz w:val="20"/>
          <w:szCs w:val="20"/>
          <w:color w:val="auto"/>
        </w:rPr>
      </w:pPr>
    </w:p>
    <w:p>
      <w:pPr>
        <w:ind w:firstLine="324"/>
        <w:spacing w:after="0" w:line="277" w:lineRule="auto"/>
        <w:rPr>
          <w:sz w:val="20"/>
          <w:szCs w:val="20"/>
          <w:color w:val="auto"/>
        </w:rPr>
      </w:pPr>
      <w:r>
        <w:rPr>
          <w:rFonts w:ascii="Arial" w:cs="Arial" w:eastAsia="Arial" w:hAnsi="Arial"/>
          <w:sz w:val="18"/>
          <w:szCs w:val="18"/>
          <w:color w:val="auto"/>
        </w:rPr>
        <w:t>The following Compensation Discussion and Analysis (CD&amp;A) should be read in conjunction with the compensation tables beginning on page 8. Our named executive officers for 2016 were:</w:t>
      </w:r>
    </w:p>
    <w:p>
      <w:pPr>
        <w:spacing w:after="0" w:line="116" w:lineRule="exact"/>
        <w:rPr>
          <w:sz w:val="20"/>
          <w:szCs w:val="20"/>
          <w:color w:val="auto"/>
        </w:rPr>
      </w:pPr>
    </w:p>
    <w:p>
      <w:pPr>
        <w:ind w:left="820" w:hanging="290"/>
        <w:spacing w:after="0"/>
        <w:tabs>
          <w:tab w:leader="none" w:pos="8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James Monroe III, Chief Executive Officer</w:t>
      </w:r>
    </w:p>
    <w:p>
      <w:pPr>
        <w:spacing w:after="0" w:line="63" w:lineRule="exact"/>
        <w:rPr>
          <w:rFonts w:ascii="Arial" w:cs="Arial" w:eastAsia="Arial" w:hAnsi="Arial"/>
          <w:sz w:val="18"/>
          <w:szCs w:val="18"/>
          <w:color w:val="auto"/>
        </w:rPr>
      </w:pPr>
    </w:p>
    <w:p>
      <w:pPr>
        <w:ind w:left="820" w:hanging="290"/>
        <w:spacing w:after="0"/>
        <w:tabs>
          <w:tab w:leader="none" w:pos="8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Rebecca S. Clary, Vice President and Chief Financial Officer</w:t>
      </w:r>
    </w:p>
    <w:p>
      <w:pPr>
        <w:spacing w:after="0" w:line="63" w:lineRule="exact"/>
        <w:rPr>
          <w:rFonts w:ascii="Arial" w:cs="Arial" w:eastAsia="Arial" w:hAnsi="Arial"/>
          <w:sz w:val="18"/>
          <w:szCs w:val="18"/>
          <w:color w:val="auto"/>
        </w:rPr>
      </w:pPr>
    </w:p>
    <w:p>
      <w:pPr>
        <w:ind w:left="820" w:hanging="290"/>
        <w:spacing w:after="0"/>
        <w:tabs>
          <w:tab w:leader="none" w:pos="8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L. Barbee Ponder IV, General Counsel and Vice President Regulatory Affairs</w:t>
      </w:r>
    </w:p>
    <w:p>
      <w:pPr>
        <w:spacing w:after="0" w:line="63" w:lineRule="exact"/>
        <w:rPr>
          <w:rFonts w:ascii="Arial" w:cs="Arial" w:eastAsia="Arial" w:hAnsi="Arial"/>
          <w:sz w:val="18"/>
          <w:szCs w:val="18"/>
          <w:color w:val="auto"/>
        </w:rPr>
      </w:pPr>
    </w:p>
    <w:p>
      <w:pPr>
        <w:ind w:left="820" w:hanging="290"/>
        <w:spacing w:after="0"/>
        <w:tabs>
          <w:tab w:leader="none" w:pos="820" w:val="left"/>
        </w:tabs>
        <w:numPr>
          <w:ilvl w:val="0"/>
          <w:numId w:val="18"/>
        </w:numPr>
        <w:rPr>
          <w:rFonts w:ascii="Arial" w:cs="Arial" w:eastAsia="Arial" w:hAnsi="Arial"/>
          <w:sz w:val="18"/>
          <w:szCs w:val="18"/>
          <w:color w:val="auto"/>
        </w:rPr>
      </w:pPr>
      <w:r>
        <w:rPr>
          <w:rFonts w:ascii="Arial" w:cs="Arial" w:eastAsia="Arial" w:hAnsi="Arial"/>
          <w:sz w:val="18"/>
          <w:szCs w:val="18"/>
          <w:color w:val="auto"/>
        </w:rPr>
        <w:t>David Kagan, President and Chief Operating Officer (until he ended his employment in March 2017)</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Overview</w:t>
      </w:r>
    </w:p>
    <w:p>
      <w:pPr>
        <w:spacing w:after="0" w:line="22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Our compensation program for executive officers is intended to:</w:t>
      </w:r>
    </w:p>
    <w:p>
      <w:pPr>
        <w:spacing w:after="0" w:line="171" w:lineRule="exact"/>
        <w:rPr>
          <w:sz w:val="20"/>
          <w:szCs w:val="20"/>
          <w:color w:val="auto"/>
        </w:rPr>
      </w:pPr>
    </w:p>
    <w:p>
      <w:pPr>
        <w:ind w:left="720" w:hanging="361"/>
        <w:spacing w:after="0"/>
        <w:tabs>
          <w:tab w:leader="none" w:pos="720" w:val="left"/>
        </w:tabs>
        <w:numPr>
          <w:ilvl w:val="0"/>
          <w:numId w:val="19"/>
        </w:numPr>
        <w:rPr>
          <w:rFonts w:ascii="Arial" w:cs="Arial" w:eastAsia="Arial" w:hAnsi="Arial"/>
          <w:sz w:val="18"/>
          <w:szCs w:val="18"/>
          <w:color w:val="auto"/>
        </w:rPr>
      </w:pPr>
      <w:r>
        <w:rPr>
          <w:rFonts w:ascii="Arial" w:cs="Arial" w:eastAsia="Arial" w:hAnsi="Arial"/>
          <w:sz w:val="18"/>
          <w:szCs w:val="18"/>
          <w:color w:val="auto"/>
        </w:rPr>
        <w:t>provide each officer with a conservative base salary; and</w:t>
      </w:r>
    </w:p>
    <w:p>
      <w:pPr>
        <w:spacing w:after="0" w:line="63" w:lineRule="exact"/>
        <w:rPr>
          <w:rFonts w:ascii="Arial" w:cs="Arial" w:eastAsia="Arial" w:hAnsi="Arial"/>
          <w:sz w:val="18"/>
          <w:szCs w:val="18"/>
          <w:color w:val="auto"/>
        </w:rPr>
      </w:pPr>
    </w:p>
    <w:p>
      <w:pPr>
        <w:ind w:left="720" w:hanging="361"/>
        <w:spacing w:after="0"/>
        <w:tabs>
          <w:tab w:leader="none" w:pos="720" w:val="left"/>
        </w:tabs>
        <w:numPr>
          <w:ilvl w:val="0"/>
          <w:numId w:val="19"/>
        </w:numPr>
        <w:rPr>
          <w:rFonts w:ascii="Arial" w:cs="Arial" w:eastAsia="Arial" w:hAnsi="Arial"/>
          <w:sz w:val="17"/>
          <w:szCs w:val="17"/>
          <w:color w:val="auto"/>
        </w:rPr>
      </w:pPr>
      <w:r>
        <w:rPr>
          <w:rFonts w:ascii="Arial" w:cs="Arial" w:eastAsia="Arial" w:hAnsi="Arial"/>
          <w:sz w:val="17"/>
          <w:szCs w:val="17"/>
          <w:color w:val="auto"/>
        </w:rPr>
        <w:t>create an incentive for retention and achievement of our long-term business goals using a sizeable, multi-year stock or option bonus program.</w:t>
      </w:r>
    </w:p>
    <w:p>
      <w:pPr>
        <w:spacing w:after="0" w:line="264" w:lineRule="exact"/>
        <w:rPr>
          <w:sz w:val="20"/>
          <w:szCs w:val="20"/>
          <w:color w:val="auto"/>
        </w:rPr>
      </w:pPr>
    </w:p>
    <w:p>
      <w:pPr>
        <w:jc w:val="both"/>
        <w:ind w:firstLine="324"/>
        <w:spacing w:after="0" w:line="259" w:lineRule="auto"/>
        <w:rPr>
          <w:sz w:val="20"/>
          <w:szCs w:val="20"/>
          <w:color w:val="auto"/>
        </w:rPr>
      </w:pPr>
      <w:r>
        <w:rPr>
          <w:rFonts w:ascii="Arial" w:cs="Arial" w:eastAsia="Arial" w:hAnsi="Arial"/>
          <w:sz w:val="18"/>
          <w:szCs w:val="18"/>
          <w:color w:val="auto"/>
        </w:rPr>
        <w:t>The Compensation Committee is responsible for evaluating the performance of, and reviewing and approving all compensation paid to, our executive officers, including those executive officers named on the Summary Compensation Table (the “named executive officers”). To preserve the exemption from short swing liability under Section 16(b) of the Securities Exchange Act of 1934, the Board approves equity awards to all executive officers (including the named executive officers) and directors.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Results of 2014 Say-on-Pay Vote</w:t>
      </w:r>
    </w:p>
    <w:p>
      <w:pPr>
        <w:spacing w:after="0" w:line="225"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In 2014 and 2017, we provided our stockholders with the opportunity to provide a non-binding advisory vote on executive compensation. At our 2017Annual Meeting, 84% of the stockholders who voted on the “say-on-pay” proposal approved the compensation of our named executive officers. The Board determined after the 2011 Annual Meeting that it will hold an advisory vote on its named executive officer compensation every three years until the next vote on frequency, which occurred at the 2017 Annual Meeting of Stockholders.</w:t>
      </w:r>
      <w:r>
        <w:rPr>
          <w:rFonts w:ascii="Arial" w:cs="Arial" w:eastAsia="Arial" w:hAnsi="Arial"/>
          <w:sz w:val="18"/>
          <w:szCs w:val="18"/>
          <w:i w:val="1"/>
          <w:iCs w:val="1"/>
          <w:color w:val="auto"/>
        </w:rPr>
        <w:t>.</w:t>
      </w:r>
      <w:r>
        <w:rPr>
          <w:rFonts w:ascii="Arial" w:cs="Arial" w:eastAsia="Arial" w:hAnsi="Arial"/>
          <w:sz w:val="18"/>
          <w:szCs w:val="18"/>
          <w:color w:val="auto"/>
        </w:rPr>
        <w:t xml:space="preserve"> The Board will continue the advisory vote on named executive compensation every three years.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Compensation Philosophy</w:t>
      </w:r>
    </w:p>
    <w:p>
      <w:pPr>
        <w:spacing w:after="0" w:line="225" w:lineRule="exact"/>
        <w:rPr>
          <w:sz w:val="20"/>
          <w:szCs w:val="20"/>
          <w:color w:val="auto"/>
        </w:rPr>
      </w:pPr>
    </w:p>
    <w:p>
      <w:pPr>
        <w:jc w:val="both"/>
        <w:ind w:firstLine="324"/>
        <w:spacing w:after="0" w:line="297" w:lineRule="auto"/>
        <w:rPr>
          <w:sz w:val="20"/>
          <w:szCs w:val="20"/>
          <w:color w:val="auto"/>
        </w:rPr>
      </w:pPr>
      <w:r>
        <w:rPr>
          <w:rFonts w:ascii="Arial" w:cs="Arial" w:eastAsia="Arial" w:hAnsi="Arial"/>
          <w:sz w:val="16"/>
          <w:szCs w:val="16"/>
          <w:color w:val="auto"/>
        </w:rPr>
        <w:t>Our goal is to create performance-based compensation that motivates management to increase stockholder value. Our current Chairman and Chief Executive Officer receives no cash compensation. We compensate our other senior executive officers with a conservative base salary and incentivize them to remain with us through stock awards and discretionary bonuses (which may be paid in cash or stock). The Compensation Committee has not independently reviewed peer group or other market data in setting base salaries or incentive compensation for senior executives. Because our compensation programs are limited, we do not have policies regarding the allocation of compensation between short and long-term or cash and non-cash.</w:t>
      </w:r>
    </w:p>
    <w:p>
      <w:pPr>
        <w:spacing w:after="0" w:line="158" w:lineRule="exact"/>
        <w:rPr>
          <w:sz w:val="20"/>
          <w:szCs w:val="20"/>
          <w:color w:val="auto"/>
        </w:rPr>
      </w:pPr>
    </w:p>
    <w:p>
      <w:pPr>
        <w:jc w:val="both"/>
        <w:ind w:firstLine="324"/>
        <w:spacing w:after="0" w:line="277" w:lineRule="auto"/>
        <w:rPr>
          <w:sz w:val="20"/>
          <w:szCs w:val="20"/>
          <w:color w:val="auto"/>
        </w:rPr>
      </w:pPr>
      <w:r>
        <w:rPr>
          <w:rFonts w:ascii="Arial" w:cs="Arial" w:eastAsia="Arial" w:hAnsi="Arial"/>
          <w:sz w:val="18"/>
          <w:szCs w:val="18"/>
          <w:color w:val="auto"/>
        </w:rPr>
        <w:t>We do not believe that our compensation policies or practices are reasonably likely to have a material effect on us, due in part to the structure of our compensation programs and risk mitigation provided by Board oversight of significant business decisions.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6</w:t>
      </w:r>
    </w:p>
    <w:p>
      <w:pPr>
        <w:sectPr>
          <w:pgSz w:w="11900" w:h="16838" w:orient="portrait"/>
          <w:cols w:equalWidth="0" w:num="1">
            <w:col w:w="11420"/>
          </w:cols>
          <w:pgMar w:left="240" w:top="391" w:right="239" w:bottom="1440" w:gutter="0" w:footer="0" w:header="0"/>
        </w:sectPr>
      </w:pPr>
    </w:p>
    <w:bookmarkStart w:id="7" w:name="page8"/>
    <w:bookmarkEnd w:id="7"/>
    <w:p>
      <w:pPr>
        <w:spacing w:after="0"/>
        <w:rPr>
          <w:sz w:val="20"/>
          <w:szCs w:val="20"/>
          <w:color w:val="auto"/>
        </w:rPr>
      </w:pPr>
      <w:r>
        <w:rPr>
          <w:rFonts w:ascii="Arial" w:cs="Arial" w:eastAsia="Arial" w:hAnsi="Arial"/>
          <w:sz w:val="18"/>
          <w:szCs w:val="18"/>
          <w:i w:val="1"/>
          <w:iCs w:val="1"/>
          <w:color w:val="auto"/>
        </w:rPr>
        <w:t>Elements of Compensation</w:t>
      </w:r>
    </w:p>
    <w:p>
      <w:pPr>
        <w:spacing w:after="0" w:line="306" w:lineRule="exact"/>
        <w:rPr>
          <w:sz w:val="20"/>
          <w:szCs w:val="20"/>
          <w:color w:val="auto"/>
        </w:rPr>
      </w:pPr>
    </w:p>
    <w:p>
      <w:pPr>
        <w:jc w:val="both"/>
        <w:ind w:right="20" w:firstLine="324"/>
        <w:spacing w:after="0" w:line="324" w:lineRule="auto"/>
        <w:rPr>
          <w:sz w:val="20"/>
          <w:szCs w:val="20"/>
          <w:color w:val="auto"/>
        </w:rPr>
      </w:pPr>
      <w:r>
        <w:rPr>
          <w:rFonts w:ascii="Arial" w:cs="Arial" w:eastAsia="Arial" w:hAnsi="Arial"/>
          <w:sz w:val="18"/>
          <w:szCs w:val="18"/>
          <w:color w:val="auto"/>
        </w:rPr>
        <w:t>The principal elements of our compensation for the named executive officers are base salary, discretionary bonus, and the opportunity to receive equity awards pursuant to the Amended and Restated 2006 Equity Incentive Plan.</w:t>
      </w:r>
    </w:p>
    <w:p>
      <w:pPr>
        <w:spacing w:after="0" w:line="211" w:lineRule="exact"/>
        <w:rPr>
          <w:sz w:val="20"/>
          <w:szCs w:val="20"/>
          <w:color w:val="auto"/>
        </w:rPr>
      </w:pPr>
    </w:p>
    <w:p>
      <w:pPr>
        <w:jc w:val="both"/>
        <w:ind w:right="20" w:firstLine="324"/>
        <w:spacing w:after="0" w:line="324" w:lineRule="auto"/>
        <w:rPr>
          <w:sz w:val="20"/>
          <w:szCs w:val="20"/>
          <w:color w:val="auto"/>
        </w:rPr>
      </w:pPr>
      <w:r>
        <w:rPr>
          <w:rFonts w:ascii="Arial" w:cs="Arial" w:eastAsia="Arial" w:hAnsi="Arial"/>
          <w:sz w:val="18"/>
          <w:szCs w:val="18"/>
          <w:u w:val="single" w:color="auto"/>
          <w:color w:val="auto"/>
        </w:rPr>
        <w:t>Base Salaries</w:t>
      </w:r>
      <w:r>
        <w:rPr>
          <w:rFonts w:ascii="Arial" w:cs="Arial" w:eastAsia="Arial" w:hAnsi="Arial"/>
          <w:sz w:val="18"/>
          <w:szCs w:val="18"/>
          <w:color w:val="auto"/>
        </w:rPr>
        <w:t>. We have established base salaries according to each named executive officer’s position, responsibilities and performance. All executive officers are at-will employees.</w:t>
      </w:r>
    </w:p>
    <w:p>
      <w:pPr>
        <w:spacing w:after="0" w:line="211" w:lineRule="exact"/>
        <w:rPr>
          <w:sz w:val="20"/>
          <w:szCs w:val="20"/>
          <w:color w:val="auto"/>
        </w:rPr>
      </w:pPr>
    </w:p>
    <w:p>
      <w:pPr>
        <w:jc w:val="both"/>
        <w:ind w:firstLine="324"/>
        <w:spacing w:after="0" w:line="349" w:lineRule="auto"/>
        <w:rPr>
          <w:sz w:val="20"/>
          <w:szCs w:val="20"/>
          <w:color w:val="auto"/>
        </w:rPr>
      </w:pPr>
      <w:r>
        <w:rPr>
          <w:rFonts w:ascii="Arial" w:cs="Arial" w:eastAsia="Arial" w:hAnsi="Arial"/>
          <w:sz w:val="16"/>
          <w:szCs w:val="16"/>
          <w:u w:val="single" w:color="auto"/>
          <w:color w:val="auto"/>
        </w:rPr>
        <w:t>Stock Grants</w:t>
      </w:r>
      <w:r>
        <w:rPr>
          <w:rFonts w:ascii="Arial" w:cs="Arial" w:eastAsia="Arial" w:hAnsi="Arial"/>
          <w:sz w:val="16"/>
          <w:szCs w:val="16"/>
          <w:color w:val="auto"/>
        </w:rPr>
        <w:t>. In 2016, the Committee granted restricted stock awards of 30,000 shares to each of Ms. Clary, Mr. Ponder and Mr. Kagan, as well as a restricted stock award of 100,000 shares to Ms. Clary. Each award vests over a three-year period and was designed to recognize performance and to encourage retention. The Committee also granted two restricted stock awards each of 250,000 shares to Mr. Ponder to recognize his performance with respect to the Company's petition to the Federal Communications Commission to use its licensed MSS spectrum to provide terrestrial wireless services. One of these awards vests over a three-year period and one vests upon modification of the Company's MSS license to use for terrestrial wireless services.</w:t>
      </w:r>
    </w:p>
    <w:p>
      <w:pPr>
        <w:spacing w:after="0" w:line="202"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8"/>
          <w:szCs w:val="18"/>
          <w:color w:val="auto"/>
        </w:rPr>
        <w:t>Additionally, in connection with his appointment in January 2016, Mr. Kagan received a restricted stock award grant of 30,000 shares that vests equally over a three-year period; stock options to purchase 250,000 shares that vest equally over a three-year period; and stock options to purchase 50,000 shares that vest upon Mr. Kagan's relocation to Covington, Louisiana.</w:t>
      </w:r>
    </w:p>
    <w:p>
      <w:pPr>
        <w:spacing w:after="0" w:line="222" w:lineRule="exact"/>
        <w:rPr>
          <w:sz w:val="20"/>
          <w:szCs w:val="20"/>
          <w:color w:val="auto"/>
        </w:rPr>
      </w:pPr>
    </w:p>
    <w:p>
      <w:pPr>
        <w:ind w:left="340"/>
        <w:spacing w:after="0"/>
        <w:rPr>
          <w:sz w:val="20"/>
          <w:szCs w:val="20"/>
          <w:color w:val="auto"/>
        </w:rPr>
      </w:pPr>
      <w:r>
        <w:rPr>
          <w:rFonts w:ascii="Arial" w:cs="Arial" w:eastAsia="Arial" w:hAnsi="Arial"/>
          <w:sz w:val="18"/>
          <w:szCs w:val="18"/>
          <w:color w:val="auto"/>
        </w:rPr>
        <w:t>See the 2016 Grants of Plan-Based Awards table for additional information.</w:t>
      </w:r>
    </w:p>
    <w:p>
      <w:pPr>
        <w:spacing w:after="0" w:line="306" w:lineRule="exact"/>
        <w:rPr>
          <w:sz w:val="20"/>
          <w:szCs w:val="20"/>
          <w:color w:val="auto"/>
        </w:rPr>
      </w:pPr>
    </w:p>
    <w:p>
      <w:pPr>
        <w:jc w:val="both"/>
        <w:ind w:firstLine="324"/>
        <w:spacing w:after="0" w:line="320" w:lineRule="auto"/>
        <w:rPr>
          <w:sz w:val="20"/>
          <w:szCs w:val="20"/>
          <w:color w:val="auto"/>
        </w:rPr>
      </w:pPr>
      <w:r>
        <w:rPr>
          <w:rFonts w:ascii="Arial" w:cs="Arial" w:eastAsia="Arial" w:hAnsi="Arial"/>
          <w:sz w:val="17"/>
          <w:szCs w:val="17"/>
          <w:u w:val="single" w:color="auto"/>
          <w:color w:val="auto"/>
        </w:rPr>
        <w:t>Bonus Plan</w:t>
      </w:r>
      <w:r>
        <w:rPr>
          <w:rFonts w:ascii="Arial" w:cs="Arial" w:eastAsia="Arial" w:hAnsi="Arial"/>
          <w:sz w:val="17"/>
          <w:szCs w:val="17"/>
          <w:color w:val="auto"/>
        </w:rPr>
        <w:t>. The Company has an annual bonus plan designed to reward designated key employees' (including the named executive officers) efforts to exceed the Company's financial performance goals for the designated calendar year. The bonus pool available for distribution is determined based on the Company's adjusted EBITDA performance during that year. The bonus may be paid in cash or the Company's common stock, as determined by the Compensation Committee. The aggregate amount that could be distributed under the pool was $1.0 million if the Company's Adjusted EBITDA for the plan year was $22.4 million. For each 1% of Adjusted EBITDA above or below the plan year Adjusted EBITDA, adjustments are made to either increase or decrease the distribution. The Company's Adjusted EBITDA for plan year 2016 was $20.5 million, which resulted in a total bonus distribution of $0.8 million. Each participant's award is determined at the discretion of the Compensation Committee. The Company issued the shares in March 2017. Using the closing price of our common stock on the date of issuance, Ms. Clary, Mr. Ponder and Mr. Kagan received shares worth $58,500, $56,500, and $71,500, respectively. A similar plan is in place for 2017.</w:t>
      </w:r>
    </w:p>
    <w:p>
      <w:pPr>
        <w:spacing w:after="0" w:line="220" w:lineRule="exact"/>
        <w:rPr>
          <w:sz w:val="20"/>
          <w:szCs w:val="20"/>
          <w:color w:val="auto"/>
        </w:rPr>
      </w:pPr>
    </w:p>
    <w:p>
      <w:pPr>
        <w:jc w:val="both"/>
        <w:ind w:firstLine="324"/>
        <w:spacing w:after="0" w:line="357" w:lineRule="auto"/>
        <w:rPr>
          <w:sz w:val="20"/>
          <w:szCs w:val="20"/>
          <w:color w:val="auto"/>
        </w:rPr>
      </w:pPr>
      <w:r>
        <w:rPr>
          <w:rFonts w:ascii="Arial" w:cs="Arial" w:eastAsia="Arial" w:hAnsi="Arial"/>
          <w:sz w:val="17"/>
          <w:szCs w:val="17"/>
          <w:u w:val="single" w:color="auto"/>
          <w:color w:val="auto"/>
        </w:rPr>
        <w:t>All Other Compensation</w:t>
      </w:r>
      <w:r>
        <w:rPr>
          <w:rFonts w:ascii="Arial" w:cs="Arial" w:eastAsia="Arial" w:hAnsi="Arial"/>
          <w:sz w:val="17"/>
          <w:szCs w:val="17"/>
          <w:color w:val="auto"/>
        </w:rPr>
        <w:t>. We contribute $0.50 for each $1.00 contributed to our 401(k) plan by all U.S. employees, up to 4% of the employee’s base salary. We also provide limited perquisites to named executive officers consisting primarily of premiums for term life insurance policies.</w:t>
      </w:r>
    </w:p>
    <w:p>
      <w:pPr>
        <w:spacing w:after="0" w:line="188" w:lineRule="exact"/>
        <w:rPr>
          <w:sz w:val="20"/>
          <w:szCs w:val="20"/>
          <w:color w:val="auto"/>
        </w:rPr>
      </w:pPr>
    </w:p>
    <w:p>
      <w:pPr>
        <w:jc w:val="both"/>
        <w:ind w:firstLine="324"/>
        <w:spacing w:after="0" w:line="336" w:lineRule="auto"/>
        <w:rPr>
          <w:sz w:val="20"/>
          <w:szCs w:val="20"/>
          <w:color w:val="auto"/>
        </w:rPr>
      </w:pPr>
      <w:r>
        <w:rPr>
          <w:rFonts w:ascii="Arial" w:cs="Arial" w:eastAsia="Arial" w:hAnsi="Arial"/>
          <w:sz w:val="17"/>
          <w:szCs w:val="17"/>
          <w:color w:val="auto"/>
        </w:rPr>
        <w:t>We reimburse Thermo for third-party out-of-pocket expenses for transportation, lodging and meals incurred by Thermo employees, including Messrs. Monroe, Lynch and Roberts, in connection with their performing services for us. These reimbursements are reviewed and approved for payment by our Chief Financial Officer at least once a year. During 2016, we incurred Thermo related expenses of approximately $146,000.</w:t>
      </w: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7</w:t>
      </w:r>
    </w:p>
    <w:p>
      <w:pPr>
        <w:sectPr>
          <w:pgSz w:w="11900" w:h="16838" w:orient="portrait"/>
          <w:cols w:equalWidth="0" w:num="1">
            <w:col w:w="11420"/>
          </w:cols>
          <w:pgMar w:left="240" w:top="395" w:right="239" w:bottom="1440" w:gutter="0" w:footer="0" w:header="0"/>
        </w:sectPr>
      </w:pPr>
    </w:p>
    <w:bookmarkStart w:id="8" w:name="page9"/>
    <w:bookmarkEnd w:id="8"/>
    <w:p>
      <w:pPr>
        <w:jc w:val="both"/>
        <w:ind w:firstLine="324"/>
        <w:spacing w:after="0" w:line="306" w:lineRule="auto"/>
        <w:rPr>
          <w:sz w:val="20"/>
          <w:szCs w:val="20"/>
          <w:color w:val="auto"/>
        </w:rPr>
      </w:pPr>
      <w:r>
        <w:rPr>
          <w:rFonts w:ascii="Arial" w:cs="Arial" w:eastAsia="Arial" w:hAnsi="Arial"/>
          <w:sz w:val="18"/>
          <w:szCs w:val="18"/>
          <w:u w:val="single" w:color="auto"/>
          <w:color w:val="auto"/>
        </w:rPr>
        <w:t>Deductibility of Compensation</w:t>
      </w:r>
      <w:r>
        <w:rPr>
          <w:rFonts w:ascii="Arial" w:cs="Arial" w:eastAsia="Arial" w:hAnsi="Arial"/>
          <w:sz w:val="18"/>
          <w:szCs w:val="18"/>
          <w:color w:val="auto"/>
        </w:rPr>
        <w:t>. Section 162(m) of the Internal Revenue Code prohibits us from taking an income tax deduction for any compensation in excess of $1 million per year paid to our chief executive officer or any of our other three most-highly compensated executive officers, unless the compensation qualifies as “performance-based” pay under a plan approved by stockholders. We may or may not design future compensation programs so that all compensation above $1 million will be performance-based to permit deductibility.</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2016 Summary Compensation Table</w:t>
      </w:r>
    </w:p>
    <w:p>
      <w:pPr>
        <w:spacing w:after="0" w:line="54"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8"/>
          <w:szCs w:val="18"/>
          <w:color w:val="auto"/>
        </w:rPr>
        <w:t>The table below summarizes, for 2016, 2015 and 2014, the compensation of our current principal executive officer, principal financial officer and other executive officers required to be included under SEC rules (collectively referred to as the “named executive officers”). Information prior to 2016 is not provided for Mr. Kagan as he was not a Globalstar officer in those years.</w:t>
      </w:r>
    </w:p>
    <w:p>
      <w:pPr>
        <w:spacing w:after="0" w:line="96"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3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460" w:type="dxa"/>
            <w:vAlign w:val="bottom"/>
            <w:gridSpan w:val="2"/>
          </w:tcPr>
          <w:p>
            <w:pPr>
              <w:jc w:val="center"/>
              <w:ind w:right="90"/>
              <w:spacing w:after="0"/>
              <w:rPr>
                <w:sz w:val="20"/>
                <w:szCs w:val="20"/>
                <w:color w:val="auto"/>
              </w:rPr>
            </w:pPr>
            <w:r>
              <w:rPr>
                <w:rFonts w:ascii="Arial" w:cs="Arial" w:eastAsia="Arial" w:hAnsi="Arial"/>
                <w:sz w:val="18"/>
                <w:szCs w:val="18"/>
                <w:b w:val="1"/>
                <w:bCs w:val="1"/>
                <w:color w:val="auto"/>
                <w:w w:val="89"/>
              </w:rPr>
              <w:t>Stock</w:t>
            </w:r>
          </w:p>
        </w:tc>
        <w:tc>
          <w:tcPr>
            <w:tcW w:w="1300" w:type="dxa"/>
            <w:vAlign w:val="bottom"/>
            <w:gridSpan w:val="2"/>
          </w:tcPr>
          <w:p>
            <w:pPr>
              <w:jc w:val="center"/>
              <w:ind w:right="30"/>
              <w:spacing w:after="0"/>
              <w:rPr>
                <w:sz w:val="20"/>
                <w:szCs w:val="20"/>
                <w:color w:val="auto"/>
              </w:rPr>
            </w:pPr>
            <w:r>
              <w:rPr>
                <w:rFonts w:ascii="Arial" w:cs="Arial" w:eastAsia="Arial" w:hAnsi="Arial"/>
                <w:sz w:val="18"/>
                <w:szCs w:val="18"/>
                <w:b w:val="1"/>
                <w:bCs w:val="1"/>
                <w:color w:val="auto"/>
                <w:w w:val="93"/>
              </w:rPr>
              <w:t>Option</w:t>
            </w:r>
          </w:p>
        </w:tc>
        <w:tc>
          <w:tcPr>
            <w:tcW w:w="1680" w:type="dxa"/>
            <w:vAlign w:val="bottom"/>
            <w:gridSpan w:val="2"/>
          </w:tcPr>
          <w:p>
            <w:pPr>
              <w:jc w:val="center"/>
              <w:spacing w:after="0"/>
              <w:rPr>
                <w:sz w:val="20"/>
                <w:szCs w:val="20"/>
                <w:color w:val="auto"/>
              </w:rPr>
            </w:pPr>
            <w:r>
              <w:rPr>
                <w:rFonts w:ascii="Arial" w:cs="Arial" w:eastAsia="Arial" w:hAnsi="Arial"/>
                <w:sz w:val="18"/>
                <w:szCs w:val="18"/>
                <w:b w:val="1"/>
                <w:bCs w:val="1"/>
                <w:color w:val="auto"/>
                <w:w w:val="97"/>
              </w:rPr>
              <w:t>All Other</w:t>
            </w:r>
          </w:p>
        </w:tc>
        <w:tc>
          <w:tcPr>
            <w:tcW w:w="260" w:type="dxa"/>
            <w:vAlign w:val="bottom"/>
          </w:tcPr>
          <w:p>
            <w:pPr>
              <w:spacing w:after="0"/>
              <w:rPr>
                <w:sz w:val="18"/>
                <w:szCs w:val="18"/>
                <w:color w:val="auto"/>
              </w:rPr>
            </w:pPr>
          </w:p>
        </w:tc>
        <w:tc>
          <w:tcPr>
            <w:tcW w:w="820" w:type="dxa"/>
            <w:vAlign w:val="bottom"/>
            <w:gridSpan w:val="2"/>
            <w:vMerge w:val="restart"/>
          </w:tcPr>
          <w:p>
            <w:pPr>
              <w:jc w:val="center"/>
              <w:ind w:right="170"/>
              <w:spacing w:after="0"/>
              <w:rPr>
                <w:sz w:val="20"/>
                <w:szCs w:val="20"/>
                <w:color w:val="auto"/>
              </w:rPr>
            </w:pPr>
            <w:r>
              <w:rPr>
                <w:rFonts w:ascii="Arial" w:cs="Arial" w:eastAsia="Arial" w:hAnsi="Arial"/>
                <w:sz w:val="18"/>
                <w:szCs w:val="18"/>
                <w:b w:val="1"/>
                <w:bCs w:val="1"/>
                <w:color w:val="auto"/>
                <w:w w:val="92"/>
              </w:rPr>
              <w:t>Total</w:t>
            </w:r>
          </w:p>
        </w:tc>
        <w:tc>
          <w:tcPr>
            <w:tcW w:w="0" w:type="dxa"/>
            <w:vAlign w:val="bottom"/>
          </w:tcPr>
          <w:p>
            <w:pPr>
              <w:spacing w:after="0"/>
              <w:rPr>
                <w:sz w:val="1"/>
                <w:szCs w:val="1"/>
                <w:color w:val="auto"/>
              </w:rPr>
            </w:pPr>
          </w:p>
        </w:tc>
      </w:tr>
      <w:tr>
        <w:trPr>
          <w:trHeight w:val="216"/>
        </w:trPr>
        <w:tc>
          <w:tcPr>
            <w:tcW w:w="380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200" w:type="dxa"/>
            <w:vAlign w:val="bottom"/>
            <w:gridSpan w:val="2"/>
          </w:tcPr>
          <w:p>
            <w:pPr>
              <w:jc w:val="center"/>
              <w:ind w:right="170"/>
              <w:spacing w:after="0"/>
              <w:rPr>
                <w:sz w:val="20"/>
                <w:szCs w:val="20"/>
                <w:color w:val="auto"/>
              </w:rPr>
            </w:pPr>
            <w:r>
              <w:rPr>
                <w:rFonts w:ascii="Arial" w:cs="Arial" w:eastAsia="Arial" w:hAnsi="Arial"/>
                <w:sz w:val="18"/>
                <w:szCs w:val="18"/>
                <w:b w:val="1"/>
                <w:bCs w:val="1"/>
                <w:color w:val="auto"/>
                <w:w w:val="92"/>
              </w:rPr>
              <w:t>Salary</w:t>
            </w:r>
          </w:p>
        </w:tc>
        <w:tc>
          <w:tcPr>
            <w:tcW w:w="1460" w:type="dxa"/>
            <w:vAlign w:val="bottom"/>
            <w:gridSpan w:val="2"/>
          </w:tcPr>
          <w:p>
            <w:pPr>
              <w:jc w:val="center"/>
              <w:ind w:right="90"/>
              <w:spacing w:after="0"/>
              <w:rPr>
                <w:sz w:val="20"/>
                <w:szCs w:val="20"/>
                <w:color w:val="auto"/>
              </w:rPr>
            </w:pPr>
            <w:r>
              <w:rPr>
                <w:rFonts w:ascii="Arial" w:cs="Arial" w:eastAsia="Arial" w:hAnsi="Arial"/>
                <w:sz w:val="18"/>
                <w:szCs w:val="18"/>
                <w:b w:val="1"/>
                <w:bCs w:val="1"/>
                <w:color w:val="auto"/>
                <w:w w:val="92"/>
              </w:rPr>
              <w:t>Awards</w:t>
            </w:r>
          </w:p>
        </w:tc>
        <w:tc>
          <w:tcPr>
            <w:tcW w:w="1300" w:type="dxa"/>
            <w:vAlign w:val="bottom"/>
            <w:gridSpan w:val="2"/>
          </w:tcPr>
          <w:p>
            <w:pPr>
              <w:jc w:val="center"/>
              <w:ind w:right="30"/>
              <w:spacing w:after="0"/>
              <w:rPr>
                <w:sz w:val="20"/>
                <w:szCs w:val="20"/>
                <w:color w:val="auto"/>
              </w:rPr>
            </w:pPr>
            <w:r>
              <w:rPr>
                <w:rFonts w:ascii="Arial" w:cs="Arial" w:eastAsia="Arial" w:hAnsi="Arial"/>
                <w:sz w:val="18"/>
                <w:szCs w:val="18"/>
                <w:b w:val="1"/>
                <w:bCs w:val="1"/>
                <w:color w:val="auto"/>
                <w:w w:val="89"/>
              </w:rPr>
              <w:t>Awards</w:t>
            </w:r>
          </w:p>
        </w:tc>
        <w:tc>
          <w:tcPr>
            <w:tcW w:w="1680" w:type="dxa"/>
            <w:vAlign w:val="bottom"/>
            <w:gridSpan w:val="2"/>
          </w:tcPr>
          <w:p>
            <w:pPr>
              <w:jc w:val="center"/>
              <w:spacing w:after="0"/>
              <w:rPr>
                <w:sz w:val="20"/>
                <w:szCs w:val="20"/>
                <w:color w:val="auto"/>
              </w:rPr>
            </w:pPr>
            <w:r>
              <w:rPr>
                <w:rFonts w:ascii="Arial" w:cs="Arial" w:eastAsia="Arial" w:hAnsi="Arial"/>
                <w:sz w:val="18"/>
                <w:szCs w:val="18"/>
                <w:b w:val="1"/>
                <w:bCs w:val="1"/>
                <w:color w:val="auto"/>
                <w:w w:val="87"/>
              </w:rPr>
              <w:t>Compensation</w:t>
            </w:r>
          </w:p>
        </w:tc>
        <w:tc>
          <w:tcPr>
            <w:tcW w:w="260" w:type="dxa"/>
            <w:vAlign w:val="bottom"/>
          </w:tcPr>
          <w:p>
            <w:pPr>
              <w:spacing w:after="0"/>
              <w:rPr>
                <w:sz w:val="18"/>
                <w:szCs w:val="18"/>
                <w:color w:val="auto"/>
              </w:rPr>
            </w:pPr>
          </w:p>
        </w:tc>
        <w:tc>
          <w:tcPr>
            <w:tcW w:w="820" w:type="dxa"/>
            <w:vAlign w:val="bottom"/>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800" w:type="dxa"/>
            <w:vAlign w:val="bottom"/>
          </w:tcPr>
          <w:p>
            <w:pPr>
              <w:ind w:left="40"/>
              <w:spacing w:after="0"/>
              <w:rPr>
                <w:sz w:val="20"/>
                <w:szCs w:val="20"/>
                <w:color w:val="auto"/>
              </w:rPr>
            </w:pPr>
            <w:r>
              <w:rPr>
                <w:rFonts w:ascii="Arial" w:cs="Arial" w:eastAsia="Arial" w:hAnsi="Arial"/>
                <w:sz w:val="18"/>
                <w:szCs w:val="18"/>
                <w:b w:val="1"/>
                <w:bCs w:val="1"/>
                <w:color w:val="auto"/>
              </w:rPr>
              <w:t>Name and Principal Position</w:t>
            </w:r>
          </w:p>
        </w:tc>
        <w:tc>
          <w:tcPr>
            <w:tcW w:w="800" w:type="dxa"/>
            <w:vAlign w:val="bottom"/>
          </w:tcPr>
          <w:p>
            <w:pPr>
              <w:jc w:val="right"/>
              <w:ind w:right="230"/>
              <w:spacing w:after="0"/>
              <w:rPr>
                <w:sz w:val="20"/>
                <w:szCs w:val="20"/>
                <w:color w:val="auto"/>
              </w:rPr>
            </w:pPr>
            <w:r>
              <w:rPr>
                <w:rFonts w:ascii="Arial" w:cs="Arial" w:eastAsia="Arial" w:hAnsi="Arial"/>
                <w:sz w:val="18"/>
                <w:szCs w:val="18"/>
                <w:b w:val="1"/>
                <w:bCs w:val="1"/>
                <w:color w:val="auto"/>
              </w:rPr>
              <w:t>Year</w:t>
            </w:r>
          </w:p>
        </w:tc>
        <w:tc>
          <w:tcPr>
            <w:tcW w:w="680" w:type="dxa"/>
            <w:vAlign w:val="bottom"/>
          </w:tcPr>
          <w:p>
            <w:pPr>
              <w:jc w:val="right"/>
              <w:spacing w:after="0"/>
              <w:rPr>
                <w:sz w:val="20"/>
                <w:szCs w:val="20"/>
                <w:color w:val="auto"/>
              </w:rPr>
            </w:pPr>
            <w:r>
              <w:rPr>
                <w:rFonts w:ascii="Arial" w:cs="Arial" w:eastAsia="Arial" w:hAnsi="Arial"/>
                <w:sz w:val="18"/>
                <w:szCs w:val="18"/>
                <w:b w:val="1"/>
                <w:bCs w:val="1"/>
                <w:color w:val="auto"/>
              </w:rPr>
              <w:t>($)</w:t>
            </w:r>
          </w:p>
        </w:tc>
        <w:tc>
          <w:tcPr>
            <w:tcW w:w="520" w:type="dxa"/>
            <w:vAlign w:val="bottom"/>
          </w:tcPr>
          <w:p>
            <w:pPr>
              <w:spacing w:after="0"/>
              <w:rPr>
                <w:sz w:val="20"/>
                <w:szCs w:val="20"/>
                <w:color w:val="auto"/>
              </w:rPr>
            </w:pPr>
          </w:p>
        </w:tc>
        <w:tc>
          <w:tcPr>
            <w:tcW w:w="980" w:type="dxa"/>
            <w:vAlign w:val="bottom"/>
          </w:tcPr>
          <w:p>
            <w:pPr>
              <w:jc w:val="center"/>
              <w:ind w:left="270"/>
              <w:spacing w:after="0"/>
              <w:rPr>
                <w:sz w:val="20"/>
                <w:szCs w:val="20"/>
                <w:color w:val="auto"/>
              </w:rPr>
            </w:pPr>
            <w:r>
              <w:rPr>
                <w:rFonts w:ascii="Arial" w:cs="Arial" w:eastAsia="Arial" w:hAnsi="Arial"/>
                <w:sz w:val="18"/>
                <w:szCs w:val="18"/>
                <w:b w:val="1"/>
                <w:bCs w:val="1"/>
                <w:color w:val="auto"/>
                <w:w w:val="95"/>
              </w:rPr>
              <w:t>($)(1)</w:t>
            </w:r>
          </w:p>
        </w:tc>
        <w:tc>
          <w:tcPr>
            <w:tcW w:w="480" w:type="dxa"/>
            <w:vAlign w:val="bottom"/>
          </w:tcPr>
          <w:p>
            <w:pPr>
              <w:spacing w:after="0"/>
              <w:rPr>
                <w:sz w:val="20"/>
                <w:szCs w:val="20"/>
                <w:color w:val="auto"/>
              </w:rPr>
            </w:pPr>
          </w:p>
        </w:tc>
        <w:tc>
          <w:tcPr>
            <w:tcW w:w="860" w:type="dxa"/>
            <w:vAlign w:val="bottom"/>
          </w:tcPr>
          <w:p>
            <w:pPr>
              <w:jc w:val="center"/>
              <w:ind w:left="270"/>
              <w:spacing w:after="0"/>
              <w:rPr>
                <w:sz w:val="20"/>
                <w:szCs w:val="20"/>
                <w:color w:val="auto"/>
              </w:rPr>
            </w:pPr>
            <w:r>
              <w:rPr>
                <w:rFonts w:ascii="Arial" w:cs="Arial" w:eastAsia="Arial" w:hAnsi="Arial"/>
                <w:sz w:val="18"/>
                <w:szCs w:val="18"/>
                <w:b w:val="1"/>
                <w:bCs w:val="1"/>
                <w:color w:val="auto"/>
                <w:w w:val="95"/>
              </w:rPr>
              <w:t>($)(1)</w:t>
            </w:r>
          </w:p>
        </w:tc>
        <w:tc>
          <w:tcPr>
            <w:tcW w:w="440" w:type="dxa"/>
            <w:vAlign w:val="bottom"/>
          </w:tcPr>
          <w:p>
            <w:pPr>
              <w:spacing w:after="0"/>
              <w:rPr>
                <w:sz w:val="20"/>
                <w:szCs w:val="20"/>
                <w:color w:val="auto"/>
              </w:rPr>
            </w:pPr>
          </w:p>
        </w:tc>
        <w:tc>
          <w:tcPr>
            <w:tcW w:w="1260" w:type="dxa"/>
            <w:vAlign w:val="bottom"/>
          </w:tcPr>
          <w:p>
            <w:pPr>
              <w:jc w:val="center"/>
              <w:ind w:left="310"/>
              <w:spacing w:after="0"/>
              <w:rPr>
                <w:sz w:val="20"/>
                <w:szCs w:val="20"/>
                <w:color w:val="auto"/>
              </w:rPr>
            </w:pPr>
            <w:r>
              <w:rPr>
                <w:rFonts w:ascii="Arial" w:cs="Arial" w:eastAsia="Arial" w:hAnsi="Arial"/>
                <w:sz w:val="18"/>
                <w:szCs w:val="18"/>
                <w:b w:val="1"/>
                <w:bCs w:val="1"/>
                <w:color w:val="auto"/>
                <w:w w:val="95"/>
              </w:rPr>
              <w:t>($)(2)</w:t>
            </w:r>
          </w:p>
        </w:tc>
        <w:tc>
          <w:tcPr>
            <w:tcW w:w="420" w:type="dxa"/>
            <w:vAlign w:val="bottom"/>
          </w:tcPr>
          <w:p>
            <w:pPr>
              <w:spacing w:after="0"/>
              <w:rPr>
                <w:sz w:val="20"/>
                <w:szCs w:val="20"/>
                <w:color w:val="auto"/>
              </w:rPr>
            </w:pPr>
          </w:p>
        </w:tc>
        <w:tc>
          <w:tcPr>
            <w:tcW w:w="800" w:type="dxa"/>
            <w:vAlign w:val="bottom"/>
            <w:gridSpan w:val="2"/>
          </w:tcPr>
          <w:p>
            <w:pPr>
              <w:jc w:val="right"/>
              <w:ind w:right="70"/>
              <w:spacing w:after="0"/>
              <w:rPr>
                <w:sz w:val="20"/>
                <w:szCs w:val="20"/>
                <w:color w:val="auto"/>
              </w:rPr>
            </w:pPr>
            <w:r>
              <w:rPr>
                <w:rFonts w:ascii="Arial" w:cs="Arial" w:eastAsia="Arial" w:hAnsi="Arial"/>
                <w:sz w:val="18"/>
                <w:szCs w:val="18"/>
                <w:b w:val="1"/>
                <w:bCs w:val="1"/>
                <w:color w:val="auto"/>
              </w:rPr>
              <w:t>($)</w:t>
            </w:r>
          </w:p>
        </w:tc>
        <w:tc>
          <w:tcPr>
            <w:tcW w:w="2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4"/>
        </w:trPr>
        <w:tc>
          <w:tcPr>
            <w:tcW w:w="380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23"/>
        </w:trPr>
        <w:tc>
          <w:tcPr>
            <w:tcW w:w="3800" w:type="dxa"/>
            <w:vAlign w:val="bottom"/>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James Monroe III</w:t>
            </w: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shd w:val="clear" w:color="auto" w:fill="CCEEFF"/>
              </w:rPr>
              <w:t>2016</w:t>
            </w:r>
          </w:p>
        </w:tc>
        <w:tc>
          <w:tcPr>
            <w:tcW w:w="68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88"/>
                <w:shd w:val="clear" w:color="auto" w:fill="CCEEFF"/>
              </w:rPr>
              <w:t>—</w:t>
            </w:r>
          </w:p>
        </w:tc>
        <w:tc>
          <w:tcPr>
            <w:tcW w:w="98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88"/>
                <w:shd w:val="clear" w:color="auto" w:fill="CCEEFF"/>
              </w:rPr>
              <w:t>—</w:t>
            </w:r>
          </w:p>
        </w:tc>
        <w:tc>
          <w:tcPr>
            <w:tcW w:w="86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88"/>
                <w:shd w:val="clear" w:color="auto" w:fill="CCEEFF"/>
              </w:rPr>
              <w:t>—</w:t>
            </w:r>
          </w:p>
        </w:tc>
        <w:tc>
          <w:tcPr>
            <w:tcW w:w="1260" w:type="dxa"/>
            <w:vAlign w:val="bottom"/>
            <w:shd w:val="clear" w:color="auto" w:fill="CCEEFF"/>
          </w:tcPr>
          <w:p>
            <w:pPr>
              <w:spacing w:after="0"/>
              <w:rPr>
                <w:sz w:val="19"/>
                <w:szCs w:val="19"/>
                <w:color w:val="auto"/>
              </w:rPr>
            </w:pPr>
          </w:p>
        </w:tc>
        <w:tc>
          <w:tcPr>
            <w:tcW w:w="420" w:type="dxa"/>
            <w:vAlign w:val="bottom"/>
            <w:shd w:val="clear" w:color="auto" w:fill="CCEEFF"/>
          </w:tcPr>
          <w:p>
            <w:pPr>
              <w:jc w:val="center"/>
              <w:ind w:right="170"/>
              <w:spacing w:after="0"/>
              <w:rPr>
                <w:sz w:val="20"/>
                <w:szCs w:val="20"/>
                <w:color w:val="auto"/>
              </w:rPr>
            </w:pPr>
            <w:r>
              <w:rPr>
                <w:rFonts w:ascii="Arial" w:cs="Arial" w:eastAsia="Arial" w:hAnsi="Arial"/>
                <w:sz w:val="18"/>
                <w:szCs w:val="18"/>
                <w:color w:val="auto"/>
                <w:w w:val="88"/>
                <w:shd w:val="clear" w:color="auto" w:fill="CCEEFF"/>
              </w:rPr>
              <w:t>—</w:t>
            </w:r>
          </w:p>
        </w:tc>
        <w:tc>
          <w:tcPr>
            <w:tcW w:w="26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88"/>
                <w:shd w:val="clear" w:color="auto" w:fill="CCEEFF"/>
              </w:rPr>
              <w:t>—</w:t>
            </w:r>
          </w:p>
        </w:tc>
        <w:tc>
          <w:tcPr>
            <w:tcW w:w="0" w:type="dxa"/>
            <w:vAlign w:val="bottom"/>
          </w:tcPr>
          <w:p>
            <w:pPr>
              <w:spacing w:after="0"/>
              <w:rPr>
                <w:sz w:val="1"/>
                <w:szCs w:val="1"/>
                <w:color w:val="auto"/>
              </w:rPr>
            </w:pPr>
          </w:p>
        </w:tc>
      </w:tr>
      <w:tr>
        <w:trPr>
          <w:trHeight w:val="297"/>
        </w:trPr>
        <w:tc>
          <w:tcPr>
            <w:tcW w:w="3800" w:type="dxa"/>
            <w:vAlign w:val="bottom"/>
            <w:shd w:val="clear" w:color="auto" w:fill="CCEEFF"/>
          </w:tcPr>
          <w:p>
            <w:pPr>
              <w:ind w:left="40"/>
              <w:spacing w:after="0"/>
              <w:rPr>
                <w:sz w:val="20"/>
                <w:szCs w:val="20"/>
                <w:color w:val="auto"/>
              </w:rPr>
            </w:pPr>
            <w:r>
              <w:rPr>
                <w:rFonts w:ascii="Arial" w:cs="Arial" w:eastAsia="Arial" w:hAnsi="Arial"/>
                <w:sz w:val="18"/>
                <w:szCs w:val="18"/>
                <w:i w:val="1"/>
                <w:iCs w:val="1"/>
                <w:color w:val="auto"/>
                <w:shd w:val="clear" w:color="auto" w:fill="CCEEFF"/>
              </w:rPr>
              <w:t>Chief Executive Officer</w:t>
            </w:r>
          </w:p>
        </w:tc>
        <w:tc>
          <w:tcPr>
            <w:tcW w:w="8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3800" w:type="dxa"/>
            <w:vAlign w:val="bottom"/>
            <w:shd w:val="clear" w:color="auto" w:fill="CCEEFF"/>
          </w:tcPr>
          <w:p>
            <w:pPr>
              <w:spacing w:after="0"/>
              <w:rPr>
                <w:sz w:val="5"/>
                <w:szCs w:val="5"/>
                <w:color w:val="auto"/>
              </w:rPr>
            </w:pPr>
          </w:p>
        </w:tc>
        <w:tc>
          <w:tcPr>
            <w:tcW w:w="800" w:type="dxa"/>
            <w:vAlign w:val="bottom"/>
            <w:shd w:val="clear" w:color="auto" w:fill="CCEEFF"/>
          </w:tcPr>
          <w:p>
            <w:pPr>
              <w:spacing w:after="0"/>
              <w:rPr>
                <w:sz w:val="5"/>
                <w:szCs w:val="5"/>
                <w:color w:val="auto"/>
              </w:rPr>
            </w:pPr>
          </w:p>
        </w:tc>
        <w:tc>
          <w:tcPr>
            <w:tcW w:w="6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420" w:type="dxa"/>
            <w:vAlign w:val="bottom"/>
            <w:shd w:val="clear" w:color="auto" w:fill="CCEEFF"/>
          </w:tcPr>
          <w:p>
            <w:pPr>
              <w:spacing w:after="0"/>
              <w:rPr>
                <w:sz w:val="5"/>
                <w:szCs w:val="5"/>
                <w:color w:val="auto"/>
              </w:rPr>
            </w:pPr>
          </w:p>
        </w:tc>
        <w:tc>
          <w:tcPr>
            <w:tcW w:w="260" w:type="dxa"/>
            <w:vAlign w:val="bottom"/>
            <w:shd w:val="clear" w:color="auto" w:fill="CCEEFF"/>
          </w:tcPr>
          <w:p>
            <w:pPr>
              <w:spacing w:after="0"/>
              <w:rPr>
                <w:sz w:val="5"/>
                <w:szCs w:val="5"/>
                <w:color w:val="auto"/>
              </w:rPr>
            </w:pPr>
          </w:p>
        </w:tc>
        <w:tc>
          <w:tcPr>
            <w:tcW w:w="54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3800" w:type="dxa"/>
            <w:vAlign w:val="bottom"/>
          </w:tcPr>
          <w:p>
            <w:pPr>
              <w:spacing w:after="0"/>
              <w:rPr>
                <w:sz w:val="21"/>
                <w:szCs w:val="21"/>
                <w:color w:val="auto"/>
              </w:rPr>
            </w:pP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2015</w:t>
            </w:r>
          </w:p>
        </w:tc>
        <w:tc>
          <w:tcPr>
            <w:tcW w:w="1200" w:type="dxa"/>
            <w:vAlign w:val="bottom"/>
            <w:gridSpan w:val="2"/>
          </w:tcPr>
          <w:p>
            <w:pPr>
              <w:jc w:val="right"/>
              <w:ind w:right="250"/>
              <w:spacing w:after="0"/>
              <w:rPr>
                <w:sz w:val="20"/>
                <w:szCs w:val="20"/>
                <w:color w:val="auto"/>
              </w:rPr>
            </w:pPr>
            <w:r>
              <w:rPr>
                <w:rFonts w:ascii="Arial" w:cs="Arial" w:eastAsia="Arial" w:hAnsi="Arial"/>
                <w:sz w:val="18"/>
                <w:szCs w:val="18"/>
                <w:color w:val="auto"/>
              </w:rPr>
              <w:t>—</w:t>
            </w:r>
          </w:p>
        </w:tc>
        <w:tc>
          <w:tcPr>
            <w:tcW w:w="1460" w:type="dxa"/>
            <w:vAlign w:val="bottom"/>
            <w:gridSpan w:val="2"/>
          </w:tcPr>
          <w:p>
            <w:pPr>
              <w:jc w:val="right"/>
              <w:ind w:right="21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center"/>
              <w:ind w:left="890"/>
              <w:spacing w:after="0"/>
              <w:rPr>
                <w:sz w:val="20"/>
                <w:szCs w:val="20"/>
                <w:color w:val="auto"/>
              </w:rPr>
            </w:pPr>
            <w:r>
              <w:rPr>
                <w:rFonts w:ascii="Arial" w:cs="Arial" w:eastAsia="Arial" w:hAnsi="Arial"/>
                <w:sz w:val="18"/>
                <w:szCs w:val="18"/>
                <w:color w:val="auto"/>
                <w:w w:val="99"/>
              </w:rPr>
              <w:t>—</w:t>
            </w:r>
          </w:p>
        </w:tc>
        <w:tc>
          <w:tcPr>
            <w:tcW w:w="260" w:type="dxa"/>
            <w:vAlign w:val="bottom"/>
          </w:tcPr>
          <w:p>
            <w:pPr>
              <w:spacing w:after="0"/>
              <w:rPr>
                <w:sz w:val="21"/>
                <w:szCs w:val="21"/>
                <w:color w:val="auto"/>
              </w:rPr>
            </w:pPr>
          </w:p>
        </w:tc>
        <w:tc>
          <w:tcPr>
            <w:tcW w:w="82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54"/>
        </w:trPr>
        <w:tc>
          <w:tcPr>
            <w:tcW w:w="3800" w:type="dxa"/>
            <w:vAlign w:val="bottom"/>
          </w:tcPr>
          <w:p>
            <w:pPr>
              <w:spacing w:after="0"/>
              <w:rPr>
                <w:sz w:val="4"/>
                <w:szCs w:val="4"/>
                <w:color w:val="auto"/>
              </w:rPr>
            </w:pPr>
          </w:p>
        </w:tc>
        <w:tc>
          <w:tcPr>
            <w:tcW w:w="800" w:type="dxa"/>
            <w:vAlign w:val="bottom"/>
          </w:tcPr>
          <w:p>
            <w:pPr>
              <w:spacing w:after="0"/>
              <w:rPr>
                <w:sz w:val="4"/>
                <w:szCs w:val="4"/>
                <w:color w:val="auto"/>
              </w:rPr>
            </w:pPr>
          </w:p>
        </w:tc>
        <w:tc>
          <w:tcPr>
            <w:tcW w:w="680" w:type="dxa"/>
            <w:vAlign w:val="bottom"/>
          </w:tcPr>
          <w:p>
            <w:pPr>
              <w:spacing w:after="0"/>
              <w:rPr>
                <w:sz w:val="4"/>
                <w:szCs w:val="4"/>
                <w:color w:val="auto"/>
              </w:rPr>
            </w:pPr>
          </w:p>
        </w:tc>
        <w:tc>
          <w:tcPr>
            <w:tcW w:w="520" w:type="dxa"/>
            <w:vAlign w:val="bottom"/>
          </w:tcPr>
          <w:p>
            <w:pPr>
              <w:spacing w:after="0"/>
              <w:rPr>
                <w:sz w:val="4"/>
                <w:szCs w:val="4"/>
                <w:color w:val="auto"/>
              </w:rPr>
            </w:pPr>
          </w:p>
        </w:tc>
        <w:tc>
          <w:tcPr>
            <w:tcW w:w="9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440" w:type="dxa"/>
            <w:vAlign w:val="bottom"/>
          </w:tcPr>
          <w:p>
            <w:pPr>
              <w:spacing w:after="0"/>
              <w:rPr>
                <w:sz w:val="4"/>
                <w:szCs w:val="4"/>
                <w:color w:val="auto"/>
              </w:rPr>
            </w:pPr>
          </w:p>
        </w:tc>
        <w:tc>
          <w:tcPr>
            <w:tcW w:w="126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380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shd w:val="clear" w:color="auto" w:fill="CCEEFF"/>
              </w:rPr>
              <w:t>2014</w:t>
            </w:r>
          </w:p>
        </w:tc>
        <w:tc>
          <w:tcPr>
            <w:tcW w:w="680" w:type="dxa"/>
            <w:vAlign w:val="bottom"/>
            <w:shd w:val="clear" w:color="auto" w:fill="CCEEFF"/>
          </w:tcPr>
          <w:p>
            <w:pPr>
              <w:spacing w:after="0"/>
              <w:rPr>
                <w:sz w:val="19"/>
                <w:szCs w:val="19"/>
                <w:color w:val="auto"/>
              </w:rPr>
            </w:pPr>
          </w:p>
        </w:tc>
        <w:tc>
          <w:tcPr>
            <w:tcW w:w="520" w:type="dxa"/>
            <w:vAlign w:val="bottom"/>
            <w:shd w:val="clear" w:color="auto" w:fill="CCEEFF"/>
          </w:tcPr>
          <w:p>
            <w:pPr>
              <w:jc w:val="right"/>
              <w:ind w:right="250"/>
              <w:spacing w:after="0"/>
              <w:rPr>
                <w:sz w:val="20"/>
                <w:szCs w:val="20"/>
                <w:color w:val="auto"/>
              </w:rPr>
            </w:pPr>
            <w:r>
              <w:rPr>
                <w:rFonts w:ascii="Arial" w:cs="Arial" w:eastAsia="Arial" w:hAnsi="Arial"/>
                <w:sz w:val="18"/>
                <w:szCs w:val="18"/>
                <w:color w:val="auto"/>
                <w:w w:val="88"/>
                <w:shd w:val="clear" w:color="auto" w:fill="CCEEFF"/>
              </w:rPr>
              <w:t>—</w:t>
            </w:r>
          </w:p>
        </w:tc>
        <w:tc>
          <w:tcPr>
            <w:tcW w:w="980" w:type="dxa"/>
            <w:vAlign w:val="bottom"/>
            <w:shd w:val="clear" w:color="auto" w:fill="CCEEFF"/>
          </w:tcPr>
          <w:p>
            <w:pPr>
              <w:spacing w:after="0"/>
              <w:rPr>
                <w:sz w:val="19"/>
                <w:szCs w:val="19"/>
                <w:color w:val="auto"/>
              </w:rPr>
            </w:pPr>
          </w:p>
        </w:tc>
        <w:tc>
          <w:tcPr>
            <w:tcW w:w="480" w:type="dxa"/>
            <w:vAlign w:val="bottom"/>
            <w:shd w:val="clear" w:color="auto" w:fill="CCEEFF"/>
          </w:tcPr>
          <w:p>
            <w:pPr>
              <w:jc w:val="right"/>
              <w:ind w:right="210"/>
              <w:spacing w:after="0"/>
              <w:rPr>
                <w:sz w:val="20"/>
                <w:szCs w:val="20"/>
                <w:color w:val="auto"/>
              </w:rPr>
            </w:pPr>
            <w:r>
              <w:rPr>
                <w:rFonts w:ascii="Arial" w:cs="Arial" w:eastAsia="Arial" w:hAnsi="Arial"/>
                <w:sz w:val="18"/>
                <w:szCs w:val="18"/>
                <w:color w:val="auto"/>
                <w:w w:val="88"/>
                <w:shd w:val="clear" w:color="auto" w:fill="CCEEFF"/>
              </w:rPr>
              <w:t>—</w:t>
            </w:r>
          </w:p>
        </w:tc>
        <w:tc>
          <w:tcPr>
            <w:tcW w:w="86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88"/>
                <w:shd w:val="clear" w:color="auto" w:fill="CCEEFF"/>
              </w:rPr>
              <w:t>—</w:t>
            </w:r>
          </w:p>
        </w:tc>
        <w:tc>
          <w:tcPr>
            <w:tcW w:w="1260" w:type="dxa"/>
            <w:vAlign w:val="bottom"/>
            <w:shd w:val="clear" w:color="auto" w:fill="CCEEFF"/>
          </w:tcPr>
          <w:p>
            <w:pPr>
              <w:spacing w:after="0"/>
              <w:rPr>
                <w:sz w:val="19"/>
                <w:szCs w:val="19"/>
                <w:color w:val="auto"/>
              </w:rPr>
            </w:pPr>
          </w:p>
        </w:tc>
        <w:tc>
          <w:tcPr>
            <w:tcW w:w="420" w:type="dxa"/>
            <w:vAlign w:val="bottom"/>
            <w:shd w:val="clear" w:color="auto" w:fill="CCEEFF"/>
          </w:tcPr>
          <w:p>
            <w:pPr>
              <w:jc w:val="center"/>
              <w:ind w:right="170"/>
              <w:spacing w:after="0"/>
              <w:rPr>
                <w:sz w:val="20"/>
                <w:szCs w:val="20"/>
                <w:color w:val="auto"/>
              </w:rPr>
            </w:pPr>
            <w:r>
              <w:rPr>
                <w:rFonts w:ascii="Arial" w:cs="Arial" w:eastAsia="Arial" w:hAnsi="Arial"/>
                <w:sz w:val="18"/>
                <w:szCs w:val="18"/>
                <w:color w:val="auto"/>
                <w:w w:val="88"/>
                <w:shd w:val="clear" w:color="auto" w:fill="CCEEFF"/>
              </w:rPr>
              <w:t>—</w:t>
            </w:r>
          </w:p>
        </w:tc>
        <w:tc>
          <w:tcPr>
            <w:tcW w:w="260" w:type="dxa"/>
            <w:vAlign w:val="bottom"/>
            <w:shd w:val="clear" w:color="auto" w:fill="CCEEFF"/>
          </w:tcPr>
          <w:p>
            <w:pPr>
              <w:spacing w:after="0"/>
              <w:rPr>
                <w:sz w:val="19"/>
                <w:szCs w:val="19"/>
                <w:color w:val="auto"/>
              </w:rPr>
            </w:pPr>
          </w:p>
        </w:tc>
        <w:tc>
          <w:tcPr>
            <w:tcW w:w="540" w:type="dxa"/>
            <w:vAlign w:val="bottom"/>
            <w:shd w:val="clear" w:color="auto" w:fill="CCEEFF"/>
          </w:tcPr>
          <w:p>
            <w:pPr>
              <w:spacing w:after="0"/>
              <w:rPr>
                <w:sz w:val="19"/>
                <w:szCs w:val="19"/>
                <w:color w:val="auto"/>
              </w:rPr>
            </w:pPr>
          </w:p>
        </w:tc>
        <w:tc>
          <w:tcPr>
            <w:tcW w:w="280" w:type="dxa"/>
            <w:vAlign w:val="bottom"/>
            <w:shd w:val="clear" w:color="auto" w:fill="CCEEFF"/>
          </w:tcPr>
          <w:p>
            <w:pPr>
              <w:jc w:val="right"/>
              <w:ind w:right="10"/>
              <w:spacing w:after="0"/>
              <w:rPr>
                <w:sz w:val="20"/>
                <w:szCs w:val="20"/>
                <w:color w:val="auto"/>
              </w:rPr>
            </w:pPr>
            <w:r>
              <w:rPr>
                <w:rFonts w:ascii="Arial" w:cs="Arial" w:eastAsia="Arial" w:hAnsi="Arial"/>
                <w:sz w:val="18"/>
                <w:szCs w:val="18"/>
                <w:color w:val="auto"/>
                <w:w w:val="88"/>
                <w:shd w:val="clear" w:color="auto" w:fill="CCEEFF"/>
              </w:rPr>
              <w:t>—</w:t>
            </w:r>
          </w:p>
        </w:tc>
        <w:tc>
          <w:tcPr>
            <w:tcW w:w="0" w:type="dxa"/>
            <w:vAlign w:val="bottom"/>
          </w:tcPr>
          <w:p>
            <w:pPr>
              <w:spacing w:after="0"/>
              <w:rPr>
                <w:sz w:val="1"/>
                <w:szCs w:val="1"/>
                <w:color w:val="auto"/>
              </w:rPr>
            </w:pPr>
          </w:p>
        </w:tc>
      </w:tr>
      <w:tr>
        <w:trPr>
          <w:trHeight w:val="68"/>
        </w:trPr>
        <w:tc>
          <w:tcPr>
            <w:tcW w:w="3800" w:type="dxa"/>
            <w:vAlign w:val="bottom"/>
            <w:shd w:val="clear" w:color="auto" w:fill="CCEEFF"/>
          </w:tcPr>
          <w:p>
            <w:pPr>
              <w:spacing w:after="0"/>
              <w:rPr>
                <w:sz w:val="5"/>
                <w:szCs w:val="5"/>
                <w:color w:val="auto"/>
              </w:rPr>
            </w:pPr>
          </w:p>
        </w:tc>
        <w:tc>
          <w:tcPr>
            <w:tcW w:w="800" w:type="dxa"/>
            <w:vAlign w:val="bottom"/>
            <w:shd w:val="clear" w:color="auto" w:fill="CCEEFF"/>
          </w:tcPr>
          <w:p>
            <w:pPr>
              <w:spacing w:after="0"/>
              <w:rPr>
                <w:sz w:val="5"/>
                <w:szCs w:val="5"/>
                <w:color w:val="auto"/>
              </w:rPr>
            </w:pPr>
          </w:p>
        </w:tc>
        <w:tc>
          <w:tcPr>
            <w:tcW w:w="6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420" w:type="dxa"/>
            <w:vAlign w:val="bottom"/>
            <w:shd w:val="clear" w:color="auto" w:fill="CCEEFF"/>
          </w:tcPr>
          <w:p>
            <w:pPr>
              <w:spacing w:after="0"/>
              <w:rPr>
                <w:sz w:val="5"/>
                <w:szCs w:val="5"/>
                <w:color w:val="auto"/>
              </w:rPr>
            </w:pPr>
          </w:p>
        </w:tc>
        <w:tc>
          <w:tcPr>
            <w:tcW w:w="260" w:type="dxa"/>
            <w:vAlign w:val="bottom"/>
            <w:shd w:val="clear" w:color="auto" w:fill="CCEEFF"/>
          </w:tcPr>
          <w:p>
            <w:pPr>
              <w:spacing w:after="0"/>
              <w:rPr>
                <w:sz w:val="5"/>
                <w:szCs w:val="5"/>
                <w:color w:val="auto"/>
              </w:rPr>
            </w:pPr>
          </w:p>
        </w:tc>
        <w:tc>
          <w:tcPr>
            <w:tcW w:w="54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3800" w:type="dxa"/>
            <w:vAlign w:val="bottom"/>
          </w:tcPr>
          <w:p>
            <w:pPr>
              <w:ind w:left="40"/>
              <w:spacing w:after="0"/>
              <w:rPr>
                <w:sz w:val="20"/>
                <w:szCs w:val="20"/>
                <w:color w:val="auto"/>
              </w:rPr>
            </w:pPr>
            <w:r>
              <w:rPr>
                <w:rFonts w:ascii="Arial" w:cs="Arial" w:eastAsia="Arial" w:hAnsi="Arial"/>
                <w:sz w:val="18"/>
                <w:szCs w:val="18"/>
                <w:color w:val="auto"/>
              </w:rPr>
              <w:t>Rebecca S. Clary</w:t>
            </w: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2016</w:t>
            </w:r>
          </w:p>
        </w:tc>
        <w:tc>
          <w:tcPr>
            <w:tcW w:w="1200" w:type="dxa"/>
            <w:vAlign w:val="bottom"/>
            <w:gridSpan w:val="2"/>
          </w:tcPr>
          <w:p>
            <w:pPr>
              <w:jc w:val="right"/>
              <w:ind w:right="250"/>
              <w:spacing w:after="0"/>
              <w:rPr>
                <w:sz w:val="20"/>
                <w:szCs w:val="20"/>
                <w:color w:val="auto"/>
              </w:rPr>
            </w:pPr>
            <w:r>
              <w:rPr>
                <w:rFonts w:ascii="Arial" w:cs="Arial" w:eastAsia="Arial" w:hAnsi="Arial"/>
                <w:sz w:val="18"/>
                <w:szCs w:val="18"/>
                <w:color w:val="auto"/>
              </w:rPr>
              <w:t>228,900</w:t>
            </w:r>
          </w:p>
        </w:tc>
        <w:tc>
          <w:tcPr>
            <w:tcW w:w="1460" w:type="dxa"/>
            <w:vAlign w:val="bottom"/>
            <w:gridSpan w:val="2"/>
          </w:tcPr>
          <w:p>
            <w:pPr>
              <w:jc w:val="right"/>
              <w:ind w:right="210"/>
              <w:spacing w:after="0"/>
              <w:rPr>
                <w:sz w:val="20"/>
                <w:szCs w:val="20"/>
                <w:color w:val="auto"/>
              </w:rPr>
            </w:pPr>
            <w:r>
              <w:rPr>
                <w:rFonts w:ascii="Arial" w:cs="Arial" w:eastAsia="Arial" w:hAnsi="Arial"/>
                <w:sz w:val="18"/>
                <w:szCs w:val="18"/>
                <w:color w:val="auto"/>
              </w:rPr>
              <w:t>359,300</w:t>
            </w:r>
          </w:p>
        </w:tc>
        <w:tc>
          <w:tcPr>
            <w:tcW w:w="130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680" w:type="dxa"/>
            <w:vAlign w:val="bottom"/>
            <w:gridSpan w:val="2"/>
          </w:tcPr>
          <w:p>
            <w:pPr>
              <w:ind w:left="1020"/>
              <w:spacing w:after="0"/>
              <w:rPr>
                <w:sz w:val="20"/>
                <w:szCs w:val="20"/>
                <w:color w:val="auto"/>
              </w:rPr>
            </w:pPr>
            <w:r>
              <w:rPr>
                <w:rFonts w:ascii="Arial" w:cs="Arial" w:eastAsia="Arial" w:hAnsi="Arial"/>
                <w:sz w:val="18"/>
                <w:szCs w:val="18"/>
                <w:color w:val="auto"/>
              </w:rPr>
              <w:t>4,499</w:t>
            </w:r>
          </w:p>
        </w:tc>
        <w:tc>
          <w:tcPr>
            <w:tcW w:w="1080" w:type="dxa"/>
            <w:vAlign w:val="bottom"/>
            <w:gridSpan w:val="3"/>
          </w:tcPr>
          <w:p>
            <w:pPr>
              <w:jc w:val="right"/>
              <w:ind w:right="10"/>
              <w:spacing w:after="0"/>
              <w:rPr>
                <w:sz w:val="20"/>
                <w:szCs w:val="20"/>
                <w:color w:val="auto"/>
              </w:rPr>
            </w:pPr>
            <w:r>
              <w:rPr>
                <w:rFonts w:ascii="Arial" w:cs="Arial" w:eastAsia="Arial" w:hAnsi="Arial"/>
                <w:sz w:val="18"/>
                <w:szCs w:val="18"/>
                <w:color w:val="auto"/>
              </w:rPr>
              <w:t>592,699</w:t>
            </w:r>
          </w:p>
        </w:tc>
        <w:tc>
          <w:tcPr>
            <w:tcW w:w="0" w:type="dxa"/>
            <w:vAlign w:val="bottom"/>
          </w:tcPr>
          <w:p>
            <w:pPr>
              <w:spacing w:after="0"/>
              <w:rPr>
                <w:sz w:val="1"/>
                <w:szCs w:val="1"/>
                <w:color w:val="auto"/>
              </w:rPr>
            </w:pPr>
          </w:p>
        </w:tc>
      </w:tr>
      <w:tr>
        <w:trPr>
          <w:trHeight w:val="270"/>
        </w:trPr>
        <w:tc>
          <w:tcPr>
            <w:tcW w:w="3800" w:type="dxa"/>
            <w:vAlign w:val="bottom"/>
          </w:tcPr>
          <w:p>
            <w:pPr>
              <w:ind w:left="40"/>
              <w:spacing w:after="0"/>
              <w:rPr>
                <w:sz w:val="20"/>
                <w:szCs w:val="20"/>
                <w:color w:val="auto"/>
              </w:rPr>
            </w:pPr>
            <w:r>
              <w:rPr>
                <w:rFonts w:ascii="Arial" w:cs="Arial" w:eastAsia="Arial" w:hAnsi="Arial"/>
                <w:sz w:val="18"/>
                <w:szCs w:val="18"/>
                <w:i w:val="1"/>
                <w:iCs w:val="1"/>
                <w:color w:val="auto"/>
              </w:rPr>
              <w:t>Vice President and Chief Financial Officer</w:t>
            </w:r>
          </w:p>
        </w:tc>
        <w:tc>
          <w:tcPr>
            <w:tcW w:w="8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54"/>
        </w:trPr>
        <w:tc>
          <w:tcPr>
            <w:tcW w:w="3800" w:type="dxa"/>
            <w:vAlign w:val="bottom"/>
          </w:tcPr>
          <w:p>
            <w:pPr>
              <w:spacing w:after="0"/>
              <w:rPr>
                <w:sz w:val="4"/>
                <w:szCs w:val="4"/>
                <w:color w:val="auto"/>
              </w:rPr>
            </w:pPr>
          </w:p>
        </w:tc>
        <w:tc>
          <w:tcPr>
            <w:tcW w:w="800" w:type="dxa"/>
            <w:vAlign w:val="bottom"/>
          </w:tcPr>
          <w:p>
            <w:pPr>
              <w:spacing w:after="0"/>
              <w:rPr>
                <w:sz w:val="4"/>
                <w:szCs w:val="4"/>
                <w:color w:val="auto"/>
              </w:rPr>
            </w:pPr>
          </w:p>
        </w:tc>
        <w:tc>
          <w:tcPr>
            <w:tcW w:w="680" w:type="dxa"/>
            <w:vAlign w:val="bottom"/>
          </w:tcPr>
          <w:p>
            <w:pPr>
              <w:spacing w:after="0"/>
              <w:rPr>
                <w:sz w:val="4"/>
                <w:szCs w:val="4"/>
                <w:color w:val="auto"/>
              </w:rPr>
            </w:pPr>
          </w:p>
        </w:tc>
        <w:tc>
          <w:tcPr>
            <w:tcW w:w="520" w:type="dxa"/>
            <w:vAlign w:val="bottom"/>
          </w:tcPr>
          <w:p>
            <w:pPr>
              <w:spacing w:after="0"/>
              <w:rPr>
                <w:sz w:val="4"/>
                <w:szCs w:val="4"/>
                <w:color w:val="auto"/>
              </w:rPr>
            </w:pPr>
          </w:p>
        </w:tc>
        <w:tc>
          <w:tcPr>
            <w:tcW w:w="9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440" w:type="dxa"/>
            <w:vAlign w:val="bottom"/>
          </w:tcPr>
          <w:p>
            <w:pPr>
              <w:spacing w:after="0"/>
              <w:rPr>
                <w:sz w:val="4"/>
                <w:szCs w:val="4"/>
                <w:color w:val="auto"/>
              </w:rPr>
            </w:pPr>
          </w:p>
        </w:tc>
        <w:tc>
          <w:tcPr>
            <w:tcW w:w="126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380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shd w:val="clear" w:color="auto" w:fill="CCEEFF"/>
              </w:rPr>
              <w:t>2015</w:t>
            </w:r>
          </w:p>
        </w:tc>
        <w:tc>
          <w:tcPr>
            <w:tcW w:w="120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color w:val="auto"/>
                <w:shd w:val="clear" w:color="auto" w:fill="CCEEFF"/>
              </w:rPr>
              <w:t>211,327</w:t>
            </w:r>
          </w:p>
        </w:tc>
        <w:tc>
          <w:tcPr>
            <w:tcW w:w="1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shd w:val="clear" w:color="auto" w:fill="CCEEFF"/>
              </w:rPr>
              <w:t>54,350</w:t>
            </w:r>
          </w:p>
        </w:tc>
        <w:tc>
          <w:tcPr>
            <w:tcW w:w="86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88"/>
                <w:shd w:val="clear" w:color="auto" w:fill="CCEEFF"/>
              </w:rPr>
              <w:t>—</w:t>
            </w:r>
          </w:p>
        </w:tc>
        <w:tc>
          <w:tcPr>
            <w:tcW w:w="1680" w:type="dxa"/>
            <w:vAlign w:val="bottom"/>
            <w:gridSpan w:val="2"/>
            <w:shd w:val="clear" w:color="auto" w:fill="CCEEFF"/>
          </w:tcPr>
          <w:p>
            <w:pPr>
              <w:ind w:left="1020"/>
              <w:spacing w:after="0"/>
              <w:rPr>
                <w:sz w:val="20"/>
                <w:szCs w:val="20"/>
                <w:color w:val="auto"/>
              </w:rPr>
            </w:pPr>
            <w:r>
              <w:rPr>
                <w:rFonts w:ascii="Arial" w:cs="Arial" w:eastAsia="Arial" w:hAnsi="Arial"/>
                <w:sz w:val="18"/>
                <w:szCs w:val="18"/>
                <w:color w:val="auto"/>
                <w:shd w:val="clear" w:color="auto" w:fill="CCEEFF"/>
              </w:rPr>
              <w:t>4,002</w:t>
            </w:r>
          </w:p>
        </w:tc>
        <w:tc>
          <w:tcPr>
            <w:tcW w:w="26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shd w:val="clear" w:color="auto" w:fill="CCEEFF"/>
              </w:rPr>
              <w:t>269,679</w:t>
            </w:r>
          </w:p>
        </w:tc>
        <w:tc>
          <w:tcPr>
            <w:tcW w:w="0" w:type="dxa"/>
            <w:vAlign w:val="bottom"/>
          </w:tcPr>
          <w:p>
            <w:pPr>
              <w:spacing w:after="0"/>
              <w:rPr>
                <w:sz w:val="1"/>
                <w:szCs w:val="1"/>
                <w:color w:val="auto"/>
              </w:rPr>
            </w:pPr>
          </w:p>
        </w:tc>
      </w:tr>
      <w:tr>
        <w:trPr>
          <w:trHeight w:val="68"/>
        </w:trPr>
        <w:tc>
          <w:tcPr>
            <w:tcW w:w="3800" w:type="dxa"/>
            <w:vAlign w:val="bottom"/>
            <w:shd w:val="clear" w:color="auto" w:fill="CCEEFF"/>
          </w:tcPr>
          <w:p>
            <w:pPr>
              <w:spacing w:after="0"/>
              <w:rPr>
                <w:sz w:val="5"/>
                <w:szCs w:val="5"/>
                <w:color w:val="auto"/>
              </w:rPr>
            </w:pPr>
          </w:p>
        </w:tc>
        <w:tc>
          <w:tcPr>
            <w:tcW w:w="800" w:type="dxa"/>
            <w:vAlign w:val="bottom"/>
            <w:shd w:val="clear" w:color="auto" w:fill="CCEEFF"/>
          </w:tcPr>
          <w:p>
            <w:pPr>
              <w:spacing w:after="0"/>
              <w:rPr>
                <w:sz w:val="5"/>
                <w:szCs w:val="5"/>
                <w:color w:val="auto"/>
              </w:rPr>
            </w:pPr>
          </w:p>
        </w:tc>
        <w:tc>
          <w:tcPr>
            <w:tcW w:w="6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420" w:type="dxa"/>
            <w:vAlign w:val="bottom"/>
            <w:shd w:val="clear" w:color="auto" w:fill="CCEEFF"/>
          </w:tcPr>
          <w:p>
            <w:pPr>
              <w:spacing w:after="0"/>
              <w:rPr>
                <w:sz w:val="5"/>
                <w:szCs w:val="5"/>
                <w:color w:val="auto"/>
              </w:rPr>
            </w:pPr>
          </w:p>
        </w:tc>
        <w:tc>
          <w:tcPr>
            <w:tcW w:w="260" w:type="dxa"/>
            <w:vAlign w:val="bottom"/>
            <w:shd w:val="clear" w:color="auto" w:fill="CCEEFF"/>
          </w:tcPr>
          <w:p>
            <w:pPr>
              <w:spacing w:after="0"/>
              <w:rPr>
                <w:sz w:val="5"/>
                <w:szCs w:val="5"/>
                <w:color w:val="auto"/>
              </w:rPr>
            </w:pPr>
          </w:p>
        </w:tc>
        <w:tc>
          <w:tcPr>
            <w:tcW w:w="54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3800" w:type="dxa"/>
            <w:vAlign w:val="bottom"/>
          </w:tcPr>
          <w:p>
            <w:pPr>
              <w:spacing w:after="0"/>
              <w:rPr>
                <w:sz w:val="21"/>
                <w:szCs w:val="21"/>
                <w:color w:val="auto"/>
              </w:rPr>
            </w:pP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2014</w:t>
            </w:r>
          </w:p>
        </w:tc>
        <w:tc>
          <w:tcPr>
            <w:tcW w:w="1200" w:type="dxa"/>
            <w:vAlign w:val="bottom"/>
            <w:gridSpan w:val="2"/>
          </w:tcPr>
          <w:p>
            <w:pPr>
              <w:jc w:val="right"/>
              <w:ind w:right="250"/>
              <w:spacing w:after="0"/>
              <w:rPr>
                <w:sz w:val="20"/>
                <w:szCs w:val="20"/>
                <w:color w:val="auto"/>
              </w:rPr>
            </w:pPr>
            <w:r>
              <w:rPr>
                <w:rFonts w:ascii="Arial" w:cs="Arial" w:eastAsia="Arial" w:hAnsi="Arial"/>
                <w:sz w:val="18"/>
                <w:szCs w:val="18"/>
                <w:color w:val="auto"/>
              </w:rPr>
              <w:t>161,866</w:t>
            </w:r>
          </w:p>
        </w:tc>
        <w:tc>
          <w:tcPr>
            <w:tcW w:w="1460" w:type="dxa"/>
            <w:vAlign w:val="bottom"/>
            <w:gridSpan w:val="2"/>
          </w:tcPr>
          <w:p>
            <w:pPr>
              <w:jc w:val="right"/>
              <w:ind w:right="210"/>
              <w:spacing w:after="0"/>
              <w:rPr>
                <w:sz w:val="20"/>
                <w:szCs w:val="20"/>
                <w:color w:val="auto"/>
              </w:rPr>
            </w:pPr>
            <w:r>
              <w:rPr>
                <w:rFonts w:ascii="Arial" w:cs="Arial" w:eastAsia="Arial" w:hAnsi="Arial"/>
                <w:sz w:val="18"/>
                <w:szCs w:val="18"/>
                <w:color w:val="auto"/>
              </w:rPr>
              <w:t>399,000</w:t>
            </w:r>
          </w:p>
        </w:tc>
        <w:tc>
          <w:tcPr>
            <w:tcW w:w="1300" w:type="dxa"/>
            <w:vAlign w:val="bottom"/>
            <w:gridSpan w:val="2"/>
          </w:tcPr>
          <w:p>
            <w:pPr>
              <w:jc w:val="right"/>
              <w:ind w:right="170"/>
              <w:spacing w:after="0"/>
              <w:rPr>
                <w:sz w:val="20"/>
                <w:szCs w:val="20"/>
                <w:color w:val="auto"/>
              </w:rPr>
            </w:pPr>
            <w:r>
              <w:rPr>
                <w:rFonts w:ascii="Arial" w:cs="Arial" w:eastAsia="Arial" w:hAnsi="Arial"/>
                <w:sz w:val="18"/>
                <w:szCs w:val="18"/>
                <w:color w:val="auto"/>
              </w:rPr>
              <w:t>156,610</w:t>
            </w:r>
          </w:p>
        </w:tc>
        <w:tc>
          <w:tcPr>
            <w:tcW w:w="1680" w:type="dxa"/>
            <w:vAlign w:val="bottom"/>
            <w:gridSpan w:val="2"/>
          </w:tcPr>
          <w:p>
            <w:pPr>
              <w:ind w:left="1020"/>
              <w:spacing w:after="0"/>
              <w:rPr>
                <w:sz w:val="20"/>
                <w:szCs w:val="20"/>
                <w:color w:val="auto"/>
              </w:rPr>
            </w:pPr>
            <w:r>
              <w:rPr>
                <w:rFonts w:ascii="Arial" w:cs="Arial" w:eastAsia="Arial" w:hAnsi="Arial"/>
                <w:sz w:val="18"/>
                <w:szCs w:val="18"/>
                <w:color w:val="auto"/>
              </w:rPr>
              <w:t>2,861</w:t>
            </w:r>
          </w:p>
        </w:tc>
        <w:tc>
          <w:tcPr>
            <w:tcW w:w="1080" w:type="dxa"/>
            <w:vAlign w:val="bottom"/>
            <w:gridSpan w:val="3"/>
          </w:tcPr>
          <w:p>
            <w:pPr>
              <w:jc w:val="right"/>
              <w:ind w:right="10"/>
              <w:spacing w:after="0"/>
              <w:rPr>
                <w:sz w:val="20"/>
                <w:szCs w:val="20"/>
                <w:color w:val="auto"/>
              </w:rPr>
            </w:pPr>
            <w:r>
              <w:rPr>
                <w:rFonts w:ascii="Arial" w:cs="Arial" w:eastAsia="Arial" w:hAnsi="Arial"/>
                <w:sz w:val="18"/>
                <w:szCs w:val="18"/>
                <w:color w:val="auto"/>
              </w:rPr>
              <w:t>720,337</w:t>
            </w:r>
          </w:p>
        </w:tc>
        <w:tc>
          <w:tcPr>
            <w:tcW w:w="0" w:type="dxa"/>
            <w:vAlign w:val="bottom"/>
          </w:tcPr>
          <w:p>
            <w:pPr>
              <w:spacing w:after="0"/>
              <w:rPr>
                <w:sz w:val="1"/>
                <w:szCs w:val="1"/>
                <w:color w:val="auto"/>
              </w:rPr>
            </w:pPr>
          </w:p>
        </w:tc>
      </w:tr>
      <w:tr>
        <w:trPr>
          <w:trHeight w:val="54"/>
        </w:trPr>
        <w:tc>
          <w:tcPr>
            <w:tcW w:w="3800" w:type="dxa"/>
            <w:vAlign w:val="bottom"/>
          </w:tcPr>
          <w:p>
            <w:pPr>
              <w:spacing w:after="0"/>
              <w:rPr>
                <w:sz w:val="4"/>
                <w:szCs w:val="4"/>
                <w:color w:val="auto"/>
              </w:rPr>
            </w:pPr>
          </w:p>
        </w:tc>
        <w:tc>
          <w:tcPr>
            <w:tcW w:w="800" w:type="dxa"/>
            <w:vAlign w:val="bottom"/>
          </w:tcPr>
          <w:p>
            <w:pPr>
              <w:spacing w:after="0"/>
              <w:rPr>
                <w:sz w:val="4"/>
                <w:szCs w:val="4"/>
                <w:color w:val="auto"/>
              </w:rPr>
            </w:pPr>
          </w:p>
        </w:tc>
        <w:tc>
          <w:tcPr>
            <w:tcW w:w="680" w:type="dxa"/>
            <w:vAlign w:val="bottom"/>
          </w:tcPr>
          <w:p>
            <w:pPr>
              <w:spacing w:after="0"/>
              <w:rPr>
                <w:sz w:val="4"/>
                <w:szCs w:val="4"/>
                <w:color w:val="auto"/>
              </w:rPr>
            </w:pPr>
          </w:p>
        </w:tc>
        <w:tc>
          <w:tcPr>
            <w:tcW w:w="520" w:type="dxa"/>
            <w:vAlign w:val="bottom"/>
          </w:tcPr>
          <w:p>
            <w:pPr>
              <w:spacing w:after="0"/>
              <w:rPr>
                <w:sz w:val="4"/>
                <w:szCs w:val="4"/>
                <w:color w:val="auto"/>
              </w:rPr>
            </w:pPr>
          </w:p>
        </w:tc>
        <w:tc>
          <w:tcPr>
            <w:tcW w:w="9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440" w:type="dxa"/>
            <w:vAlign w:val="bottom"/>
          </w:tcPr>
          <w:p>
            <w:pPr>
              <w:spacing w:after="0"/>
              <w:rPr>
                <w:sz w:val="4"/>
                <w:szCs w:val="4"/>
                <w:color w:val="auto"/>
              </w:rPr>
            </w:pPr>
          </w:p>
        </w:tc>
        <w:tc>
          <w:tcPr>
            <w:tcW w:w="126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3800" w:type="dxa"/>
            <w:vAlign w:val="bottom"/>
            <w:shd w:val="clear" w:color="auto" w:fill="CCEEFF"/>
          </w:tcPr>
          <w:p>
            <w:pPr>
              <w:ind w:left="40"/>
              <w:spacing w:after="0"/>
              <w:rPr>
                <w:sz w:val="20"/>
                <w:szCs w:val="20"/>
                <w:color w:val="auto"/>
              </w:rPr>
            </w:pPr>
            <w:r>
              <w:rPr>
                <w:rFonts w:ascii="Arial" w:cs="Arial" w:eastAsia="Arial" w:hAnsi="Arial"/>
                <w:sz w:val="18"/>
                <w:szCs w:val="18"/>
                <w:color w:val="auto"/>
                <w:shd w:val="clear" w:color="auto" w:fill="CCEEFF"/>
              </w:rPr>
              <w:t>L. Barbee Ponder IV</w:t>
            </w: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shd w:val="clear" w:color="auto" w:fill="CCEEFF"/>
              </w:rPr>
              <w:t>2016</w:t>
            </w:r>
          </w:p>
        </w:tc>
        <w:tc>
          <w:tcPr>
            <w:tcW w:w="120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color w:val="auto"/>
                <w:shd w:val="clear" w:color="auto" w:fill="CCEEFF"/>
              </w:rPr>
              <w:t>223,907</w:t>
            </w:r>
          </w:p>
        </w:tc>
        <w:tc>
          <w:tcPr>
            <w:tcW w:w="1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shd w:val="clear" w:color="auto" w:fill="CCEEFF"/>
              </w:rPr>
              <w:t>1,457,300</w:t>
            </w:r>
          </w:p>
        </w:tc>
        <w:tc>
          <w:tcPr>
            <w:tcW w:w="860" w:type="dxa"/>
            <w:vAlign w:val="bottom"/>
            <w:shd w:val="clear" w:color="auto" w:fill="CCEEFF"/>
          </w:tcPr>
          <w:p>
            <w:pPr>
              <w:spacing w:after="0"/>
              <w:rPr>
                <w:sz w:val="19"/>
                <w:szCs w:val="19"/>
                <w:color w:val="auto"/>
              </w:rPr>
            </w:pPr>
          </w:p>
        </w:tc>
        <w:tc>
          <w:tcPr>
            <w:tcW w:w="440" w:type="dxa"/>
            <w:vAlign w:val="bottom"/>
            <w:shd w:val="clear" w:color="auto" w:fill="CCEEFF"/>
          </w:tcPr>
          <w:p>
            <w:pPr>
              <w:jc w:val="right"/>
              <w:ind w:right="170"/>
              <w:spacing w:after="0"/>
              <w:rPr>
                <w:sz w:val="20"/>
                <w:szCs w:val="20"/>
                <w:color w:val="auto"/>
              </w:rPr>
            </w:pPr>
            <w:r>
              <w:rPr>
                <w:rFonts w:ascii="Arial" w:cs="Arial" w:eastAsia="Arial" w:hAnsi="Arial"/>
                <w:sz w:val="18"/>
                <w:szCs w:val="18"/>
                <w:color w:val="auto"/>
                <w:w w:val="88"/>
                <w:shd w:val="clear" w:color="auto" w:fill="CCEEFF"/>
              </w:rPr>
              <w:t>—</w:t>
            </w:r>
          </w:p>
        </w:tc>
        <w:tc>
          <w:tcPr>
            <w:tcW w:w="1680" w:type="dxa"/>
            <w:vAlign w:val="bottom"/>
            <w:gridSpan w:val="2"/>
            <w:shd w:val="clear" w:color="auto" w:fill="CCEEFF"/>
          </w:tcPr>
          <w:p>
            <w:pPr>
              <w:ind w:left="1020"/>
              <w:spacing w:after="0"/>
              <w:rPr>
                <w:sz w:val="20"/>
                <w:szCs w:val="20"/>
                <w:color w:val="auto"/>
              </w:rPr>
            </w:pPr>
            <w:r>
              <w:rPr>
                <w:rFonts w:ascii="Arial" w:cs="Arial" w:eastAsia="Arial" w:hAnsi="Arial"/>
                <w:sz w:val="18"/>
                <w:szCs w:val="18"/>
                <w:color w:val="auto"/>
                <w:shd w:val="clear" w:color="auto" w:fill="CCEEFF"/>
              </w:rPr>
              <w:t>4,675</w:t>
            </w:r>
          </w:p>
        </w:tc>
        <w:tc>
          <w:tcPr>
            <w:tcW w:w="26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w w:val="87"/>
                <w:shd w:val="clear" w:color="auto" w:fill="CCEEFF"/>
              </w:rPr>
              <w:t>1,685,882</w:t>
            </w:r>
          </w:p>
        </w:tc>
        <w:tc>
          <w:tcPr>
            <w:tcW w:w="0" w:type="dxa"/>
            <w:vAlign w:val="bottom"/>
          </w:tcPr>
          <w:p>
            <w:pPr>
              <w:spacing w:after="0"/>
              <w:rPr>
                <w:sz w:val="1"/>
                <w:szCs w:val="1"/>
                <w:color w:val="auto"/>
              </w:rPr>
            </w:pPr>
          </w:p>
        </w:tc>
      </w:tr>
      <w:tr>
        <w:trPr>
          <w:trHeight w:val="297"/>
        </w:trPr>
        <w:tc>
          <w:tcPr>
            <w:tcW w:w="3800" w:type="dxa"/>
            <w:vAlign w:val="bottom"/>
            <w:shd w:val="clear" w:color="auto" w:fill="CCEEFF"/>
          </w:tcPr>
          <w:p>
            <w:pPr>
              <w:ind w:left="40"/>
              <w:spacing w:after="0"/>
              <w:rPr>
                <w:sz w:val="20"/>
                <w:szCs w:val="20"/>
                <w:color w:val="auto"/>
              </w:rPr>
            </w:pPr>
            <w:r>
              <w:rPr>
                <w:rFonts w:ascii="Arial" w:cs="Arial" w:eastAsia="Arial" w:hAnsi="Arial"/>
                <w:sz w:val="18"/>
                <w:szCs w:val="18"/>
                <w:i w:val="1"/>
                <w:iCs w:val="1"/>
                <w:color w:val="auto"/>
                <w:w w:val="92"/>
                <w:shd w:val="clear" w:color="auto" w:fill="CCEEFF"/>
              </w:rPr>
              <w:t>General Counsel and Vice President of Regulatory</w:t>
            </w:r>
          </w:p>
        </w:tc>
        <w:tc>
          <w:tcPr>
            <w:tcW w:w="800" w:type="dxa"/>
            <w:vAlign w:val="bottom"/>
            <w:shd w:val="clear" w:color="auto" w:fill="CCEEFF"/>
          </w:tcPr>
          <w:p>
            <w:pPr>
              <w:spacing w:after="0"/>
              <w:rPr>
                <w:sz w:val="24"/>
                <w:szCs w:val="24"/>
                <w:color w:val="auto"/>
              </w:rPr>
            </w:pPr>
          </w:p>
        </w:tc>
        <w:tc>
          <w:tcPr>
            <w:tcW w:w="6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440" w:type="dxa"/>
            <w:vAlign w:val="bottom"/>
            <w:shd w:val="clear" w:color="auto" w:fill="CCEEFF"/>
          </w:tcPr>
          <w:p>
            <w:pPr>
              <w:spacing w:after="0"/>
              <w:rPr>
                <w:sz w:val="24"/>
                <w:szCs w:val="24"/>
                <w:color w:val="auto"/>
              </w:rPr>
            </w:pPr>
          </w:p>
        </w:tc>
        <w:tc>
          <w:tcPr>
            <w:tcW w:w="1260" w:type="dxa"/>
            <w:vAlign w:val="bottom"/>
            <w:shd w:val="clear" w:color="auto" w:fill="CCEEFF"/>
          </w:tcPr>
          <w:p>
            <w:pPr>
              <w:spacing w:after="0"/>
              <w:rPr>
                <w:sz w:val="24"/>
                <w:szCs w:val="24"/>
                <w:color w:val="auto"/>
              </w:rPr>
            </w:pPr>
          </w:p>
        </w:tc>
        <w:tc>
          <w:tcPr>
            <w:tcW w:w="420" w:type="dxa"/>
            <w:vAlign w:val="bottom"/>
            <w:shd w:val="clear" w:color="auto" w:fill="CCEEFF"/>
          </w:tcPr>
          <w:p>
            <w:pPr>
              <w:spacing w:after="0"/>
              <w:rPr>
                <w:sz w:val="24"/>
                <w:szCs w:val="24"/>
                <w:color w:val="auto"/>
              </w:rPr>
            </w:pPr>
          </w:p>
        </w:tc>
        <w:tc>
          <w:tcPr>
            <w:tcW w:w="26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800" w:type="dxa"/>
            <w:vAlign w:val="bottom"/>
            <w:shd w:val="clear" w:color="auto" w:fill="CCEEFF"/>
          </w:tcPr>
          <w:p>
            <w:pPr>
              <w:ind w:left="40"/>
              <w:spacing w:after="0"/>
              <w:rPr>
                <w:sz w:val="20"/>
                <w:szCs w:val="20"/>
                <w:color w:val="auto"/>
              </w:rPr>
            </w:pPr>
            <w:r>
              <w:rPr>
                <w:rFonts w:ascii="Arial" w:cs="Arial" w:eastAsia="Arial" w:hAnsi="Arial"/>
                <w:sz w:val="18"/>
                <w:szCs w:val="18"/>
                <w:i w:val="1"/>
                <w:iCs w:val="1"/>
                <w:color w:val="auto"/>
                <w:shd w:val="clear" w:color="auto" w:fill="CCEEFF"/>
              </w:rPr>
              <w:t>Affairs</w:t>
            </w:r>
          </w:p>
        </w:tc>
        <w:tc>
          <w:tcPr>
            <w:tcW w:w="8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800" w:type="dxa"/>
            <w:vAlign w:val="bottom"/>
            <w:shd w:val="clear" w:color="auto" w:fill="CCEEFF"/>
          </w:tcPr>
          <w:p>
            <w:pPr>
              <w:spacing w:after="0"/>
              <w:rPr>
                <w:sz w:val="5"/>
                <w:szCs w:val="5"/>
                <w:color w:val="auto"/>
              </w:rPr>
            </w:pPr>
          </w:p>
        </w:tc>
        <w:tc>
          <w:tcPr>
            <w:tcW w:w="800" w:type="dxa"/>
            <w:vAlign w:val="bottom"/>
            <w:shd w:val="clear" w:color="auto" w:fill="CCEEFF"/>
          </w:tcPr>
          <w:p>
            <w:pPr>
              <w:spacing w:after="0"/>
              <w:rPr>
                <w:sz w:val="5"/>
                <w:szCs w:val="5"/>
                <w:color w:val="auto"/>
              </w:rPr>
            </w:pPr>
          </w:p>
        </w:tc>
        <w:tc>
          <w:tcPr>
            <w:tcW w:w="6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420" w:type="dxa"/>
            <w:vAlign w:val="bottom"/>
            <w:shd w:val="clear" w:color="auto" w:fill="CCEEFF"/>
          </w:tcPr>
          <w:p>
            <w:pPr>
              <w:spacing w:after="0"/>
              <w:rPr>
                <w:sz w:val="5"/>
                <w:szCs w:val="5"/>
                <w:color w:val="auto"/>
              </w:rPr>
            </w:pPr>
          </w:p>
        </w:tc>
        <w:tc>
          <w:tcPr>
            <w:tcW w:w="260" w:type="dxa"/>
            <w:vAlign w:val="bottom"/>
            <w:shd w:val="clear" w:color="auto" w:fill="CCEEFF"/>
          </w:tcPr>
          <w:p>
            <w:pPr>
              <w:spacing w:after="0"/>
              <w:rPr>
                <w:sz w:val="5"/>
                <w:szCs w:val="5"/>
                <w:color w:val="auto"/>
              </w:rPr>
            </w:pPr>
          </w:p>
        </w:tc>
        <w:tc>
          <w:tcPr>
            <w:tcW w:w="54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3800" w:type="dxa"/>
            <w:vAlign w:val="bottom"/>
          </w:tcPr>
          <w:p>
            <w:pPr>
              <w:spacing w:after="0"/>
              <w:rPr>
                <w:sz w:val="21"/>
                <w:szCs w:val="21"/>
                <w:color w:val="auto"/>
              </w:rPr>
            </w:pP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2015</w:t>
            </w:r>
          </w:p>
        </w:tc>
        <w:tc>
          <w:tcPr>
            <w:tcW w:w="1200" w:type="dxa"/>
            <w:vAlign w:val="bottom"/>
            <w:gridSpan w:val="2"/>
          </w:tcPr>
          <w:p>
            <w:pPr>
              <w:jc w:val="right"/>
              <w:ind w:right="250"/>
              <w:spacing w:after="0"/>
              <w:rPr>
                <w:sz w:val="20"/>
                <w:szCs w:val="20"/>
                <w:color w:val="auto"/>
              </w:rPr>
            </w:pPr>
            <w:r>
              <w:rPr>
                <w:rFonts w:ascii="Arial" w:cs="Arial" w:eastAsia="Arial" w:hAnsi="Arial"/>
                <w:sz w:val="18"/>
                <w:szCs w:val="18"/>
                <w:color w:val="auto"/>
              </w:rPr>
              <w:t>341,269</w:t>
            </w:r>
          </w:p>
        </w:tc>
        <w:tc>
          <w:tcPr>
            <w:tcW w:w="1460" w:type="dxa"/>
            <w:vAlign w:val="bottom"/>
            <w:gridSpan w:val="2"/>
          </w:tcPr>
          <w:p>
            <w:pPr>
              <w:jc w:val="right"/>
              <w:ind w:right="210"/>
              <w:spacing w:after="0"/>
              <w:rPr>
                <w:sz w:val="20"/>
                <w:szCs w:val="20"/>
                <w:color w:val="auto"/>
              </w:rPr>
            </w:pPr>
            <w:r>
              <w:rPr>
                <w:rFonts w:ascii="Arial" w:cs="Arial" w:eastAsia="Arial" w:hAnsi="Arial"/>
                <w:sz w:val="18"/>
                <w:szCs w:val="18"/>
                <w:color w:val="auto"/>
              </w:rPr>
              <w:t>65,601</w:t>
            </w:r>
          </w:p>
        </w:tc>
        <w:tc>
          <w:tcPr>
            <w:tcW w:w="130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680" w:type="dxa"/>
            <w:vAlign w:val="bottom"/>
            <w:gridSpan w:val="2"/>
          </w:tcPr>
          <w:p>
            <w:pPr>
              <w:ind w:left="1020"/>
              <w:spacing w:after="0"/>
              <w:rPr>
                <w:sz w:val="20"/>
                <w:szCs w:val="20"/>
                <w:color w:val="auto"/>
              </w:rPr>
            </w:pPr>
            <w:r>
              <w:rPr>
                <w:rFonts w:ascii="Arial" w:cs="Arial" w:eastAsia="Arial" w:hAnsi="Arial"/>
                <w:sz w:val="18"/>
                <w:szCs w:val="18"/>
                <w:color w:val="auto"/>
              </w:rPr>
              <w:t>4,476</w:t>
            </w:r>
          </w:p>
        </w:tc>
        <w:tc>
          <w:tcPr>
            <w:tcW w:w="1080" w:type="dxa"/>
            <w:vAlign w:val="bottom"/>
            <w:gridSpan w:val="3"/>
          </w:tcPr>
          <w:p>
            <w:pPr>
              <w:jc w:val="right"/>
              <w:ind w:right="10"/>
              <w:spacing w:after="0"/>
              <w:rPr>
                <w:sz w:val="20"/>
                <w:szCs w:val="20"/>
                <w:color w:val="auto"/>
              </w:rPr>
            </w:pPr>
            <w:r>
              <w:rPr>
                <w:rFonts w:ascii="Arial" w:cs="Arial" w:eastAsia="Arial" w:hAnsi="Arial"/>
                <w:sz w:val="18"/>
                <w:szCs w:val="18"/>
                <w:color w:val="auto"/>
              </w:rPr>
              <w:t>411,346</w:t>
            </w:r>
          </w:p>
        </w:tc>
        <w:tc>
          <w:tcPr>
            <w:tcW w:w="0" w:type="dxa"/>
            <w:vAlign w:val="bottom"/>
          </w:tcPr>
          <w:p>
            <w:pPr>
              <w:spacing w:after="0"/>
              <w:rPr>
                <w:sz w:val="1"/>
                <w:szCs w:val="1"/>
                <w:color w:val="auto"/>
              </w:rPr>
            </w:pPr>
          </w:p>
        </w:tc>
      </w:tr>
      <w:tr>
        <w:trPr>
          <w:trHeight w:val="54"/>
        </w:trPr>
        <w:tc>
          <w:tcPr>
            <w:tcW w:w="3800" w:type="dxa"/>
            <w:vAlign w:val="bottom"/>
          </w:tcPr>
          <w:p>
            <w:pPr>
              <w:spacing w:after="0"/>
              <w:rPr>
                <w:sz w:val="4"/>
                <w:szCs w:val="4"/>
                <w:color w:val="auto"/>
              </w:rPr>
            </w:pPr>
          </w:p>
        </w:tc>
        <w:tc>
          <w:tcPr>
            <w:tcW w:w="800" w:type="dxa"/>
            <w:vAlign w:val="bottom"/>
          </w:tcPr>
          <w:p>
            <w:pPr>
              <w:spacing w:after="0"/>
              <w:rPr>
                <w:sz w:val="4"/>
                <w:szCs w:val="4"/>
                <w:color w:val="auto"/>
              </w:rPr>
            </w:pPr>
          </w:p>
        </w:tc>
        <w:tc>
          <w:tcPr>
            <w:tcW w:w="680" w:type="dxa"/>
            <w:vAlign w:val="bottom"/>
          </w:tcPr>
          <w:p>
            <w:pPr>
              <w:spacing w:after="0"/>
              <w:rPr>
                <w:sz w:val="4"/>
                <w:szCs w:val="4"/>
                <w:color w:val="auto"/>
              </w:rPr>
            </w:pPr>
          </w:p>
        </w:tc>
        <w:tc>
          <w:tcPr>
            <w:tcW w:w="520" w:type="dxa"/>
            <w:vAlign w:val="bottom"/>
          </w:tcPr>
          <w:p>
            <w:pPr>
              <w:spacing w:after="0"/>
              <w:rPr>
                <w:sz w:val="4"/>
                <w:szCs w:val="4"/>
                <w:color w:val="auto"/>
              </w:rPr>
            </w:pPr>
          </w:p>
        </w:tc>
        <w:tc>
          <w:tcPr>
            <w:tcW w:w="9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440" w:type="dxa"/>
            <w:vAlign w:val="bottom"/>
          </w:tcPr>
          <w:p>
            <w:pPr>
              <w:spacing w:after="0"/>
              <w:rPr>
                <w:sz w:val="4"/>
                <w:szCs w:val="4"/>
                <w:color w:val="auto"/>
              </w:rPr>
            </w:pPr>
          </w:p>
        </w:tc>
        <w:tc>
          <w:tcPr>
            <w:tcW w:w="1260" w:type="dxa"/>
            <w:vAlign w:val="bottom"/>
          </w:tcPr>
          <w:p>
            <w:pPr>
              <w:spacing w:after="0"/>
              <w:rPr>
                <w:sz w:val="4"/>
                <w:szCs w:val="4"/>
                <w:color w:val="auto"/>
              </w:rPr>
            </w:pPr>
          </w:p>
        </w:tc>
        <w:tc>
          <w:tcPr>
            <w:tcW w:w="420" w:type="dxa"/>
            <w:vAlign w:val="bottom"/>
          </w:tcPr>
          <w:p>
            <w:pPr>
              <w:spacing w:after="0"/>
              <w:rPr>
                <w:sz w:val="4"/>
                <w:szCs w:val="4"/>
                <w:color w:val="auto"/>
              </w:rPr>
            </w:pPr>
          </w:p>
        </w:tc>
        <w:tc>
          <w:tcPr>
            <w:tcW w:w="260" w:type="dxa"/>
            <w:vAlign w:val="bottom"/>
          </w:tcPr>
          <w:p>
            <w:pPr>
              <w:spacing w:after="0"/>
              <w:rPr>
                <w:sz w:val="4"/>
                <w:szCs w:val="4"/>
                <w:color w:val="auto"/>
              </w:rPr>
            </w:pPr>
          </w:p>
        </w:tc>
        <w:tc>
          <w:tcPr>
            <w:tcW w:w="540" w:type="dxa"/>
            <w:vAlign w:val="bottom"/>
          </w:tcPr>
          <w:p>
            <w:pPr>
              <w:spacing w:after="0"/>
              <w:rPr>
                <w:sz w:val="4"/>
                <w:szCs w:val="4"/>
                <w:color w:val="auto"/>
              </w:rPr>
            </w:pPr>
          </w:p>
        </w:tc>
        <w:tc>
          <w:tcPr>
            <w:tcW w:w="28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3800" w:type="dxa"/>
            <w:vAlign w:val="bottom"/>
            <w:shd w:val="clear" w:color="auto" w:fill="CCEEFF"/>
          </w:tcPr>
          <w:p>
            <w:pPr>
              <w:spacing w:after="0"/>
              <w:rPr>
                <w:sz w:val="19"/>
                <w:szCs w:val="19"/>
                <w:color w:val="auto"/>
              </w:rPr>
            </w:pPr>
          </w:p>
        </w:tc>
        <w:tc>
          <w:tcPr>
            <w:tcW w:w="800" w:type="dxa"/>
            <w:vAlign w:val="bottom"/>
            <w:shd w:val="clear" w:color="auto" w:fill="CCEEFF"/>
          </w:tcPr>
          <w:p>
            <w:pPr>
              <w:jc w:val="right"/>
              <w:ind w:right="110"/>
              <w:spacing w:after="0"/>
              <w:rPr>
                <w:sz w:val="20"/>
                <w:szCs w:val="20"/>
                <w:color w:val="auto"/>
              </w:rPr>
            </w:pPr>
            <w:r>
              <w:rPr>
                <w:rFonts w:ascii="Arial" w:cs="Arial" w:eastAsia="Arial" w:hAnsi="Arial"/>
                <w:sz w:val="18"/>
                <w:szCs w:val="18"/>
                <w:color w:val="auto"/>
                <w:shd w:val="clear" w:color="auto" w:fill="CCEEFF"/>
              </w:rPr>
              <w:t>2014</w:t>
            </w:r>
          </w:p>
        </w:tc>
        <w:tc>
          <w:tcPr>
            <w:tcW w:w="1200" w:type="dxa"/>
            <w:vAlign w:val="bottom"/>
            <w:gridSpan w:val="2"/>
            <w:shd w:val="clear" w:color="auto" w:fill="CCEEFF"/>
          </w:tcPr>
          <w:p>
            <w:pPr>
              <w:jc w:val="right"/>
              <w:ind w:right="250"/>
              <w:spacing w:after="0"/>
              <w:rPr>
                <w:sz w:val="20"/>
                <w:szCs w:val="20"/>
                <w:color w:val="auto"/>
              </w:rPr>
            </w:pPr>
            <w:r>
              <w:rPr>
                <w:rFonts w:ascii="Arial" w:cs="Arial" w:eastAsia="Arial" w:hAnsi="Arial"/>
                <w:sz w:val="18"/>
                <w:szCs w:val="18"/>
                <w:color w:val="auto"/>
                <w:shd w:val="clear" w:color="auto" w:fill="CCEEFF"/>
              </w:rPr>
              <w:t>211,792</w:t>
            </w:r>
          </w:p>
        </w:tc>
        <w:tc>
          <w:tcPr>
            <w:tcW w:w="1460" w:type="dxa"/>
            <w:vAlign w:val="bottom"/>
            <w:gridSpan w:val="2"/>
            <w:shd w:val="clear" w:color="auto" w:fill="CCEEFF"/>
          </w:tcPr>
          <w:p>
            <w:pPr>
              <w:jc w:val="right"/>
              <w:ind w:right="210"/>
              <w:spacing w:after="0"/>
              <w:rPr>
                <w:sz w:val="20"/>
                <w:szCs w:val="20"/>
                <w:color w:val="auto"/>
              </w:rPr>
            </w:pPr>
            <w:r>
              <w:rPr>
                <w:rFonts w:ascii="Arial" w:cs="Arial" w:eastAsia="Arial" w:hAnsi="Arial"/>
                <w:sz w:val="18"/>
                <w:szCs w:val="18"/>
                <w:color w:val="auto"/>
                <w:shd w:val="clear" w:color="auto" w:fill="CCEEFF"/>
              </w:rPr>
              <w:t>419,747</w:t>
            </w:r>
          </w:p>
        </w:tc>
        <w:tc>
          <w:tcPr>
            <w:tcW w:w="1300" w:type="dxa"/>
            <w:vAlign w:val="bottom"/>
            <w:gridSpan w:val="2"/>
            <w:shd w:val="clear" w:color="auto" w:fill="CCEEFF"/>
          </w:tcPr>
          <w:p>
            <w:pPr>
              <w:jc w:val="right"/>
              <w:ind w:right="170"/>
              <w:spacing w:after="0"/>
              <w:rPr>
                <w:sz w:val="20"/>
                <w:szCs w:val="20"/>
                <w:color w:val="auto"/>
              </w:rPr>
            </w:pPr>
            <w:r>
              <w:rPr>
                <w:rFonts w:ascii="Arial" w:cs="Arial" w:eastAsia="Arial" w:hAnsi="Arial"/>
                <w:sz w:val="18"/>
                <w:szCs w:val="18"/>
                <w:color w:val="auto"/>
                <w:shd w:val="clear" w:color="auto" w:fill="CCEEFF"/>
              </w:rPr>
              <w:t>61,422</w:t>
            </w:r>
          </w:p>
        </w:tc>
        <w:tc>
          <w:tcPr>
            <w:tcW w:w="1680" w:type="dxa"/>
            <w:vAlign w:val="bottom"/>
            <w:gridSpan w:val="2"/>
            <w:shd w:val="clear" w:color="auto" w:fill="CCEEFF"/>
          </w:tcPr>
          <w:p>
            <w:pPr>
              <w:ind w:left="1020"/>
              <w:spacing w:after="0"/>
              <w:rPr>
                <w:sz w:val="20"/>
                <w:szCs w:val="20"/>
                <w:color w:val="auto"/>
              </w:rPr>
            </w:pPr>
            <w:r>
              <w:rPr>
                <w:rFonts w:ascii="Arial" w:cs="Arial" w:eastAsia="Arial" w:hAnsi="Arial"/>
                <w:sz w:val="18"/>
                <w:szCs w:val="18"/>
                <w:color w:val="auto"/>
                <w:shd w:val="clear" w:color="auto" w:fill="CCEEFF"/>
              </w:rPr>
              <w:t>3,891</w:t>
            </w:r>
          </w:p>
        </w:tc>
        <w:tc>
          <w:tcPr>
            <w:tcW w:w="26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0"/>
              <w:spacing w:after="0"/>
              <w:rPr>
                <w:sz w:val="20"/>
                <w:szCs w:val="20"/>
                <w:color w:val="auto"/>
              </w:rPr>
            </w:pPr>
            <w:r>
              <w:rPr>
                <w:rFonts w:ascii="Arial" w:cs="Arial" w:eastAsia="Arial" w:hAnsi="Arial"/>
                <w:sz w:val="18"/>
                <w:szCs w:val="18"/>
                <w:color w:val="auto"/>
                <w:shd w:val="clear" w:color="auto" w:fill="CCEEFF"/>
              </w:rPr>
              <w:t>696,852</w:t>
            </w:r>
          </w:p>
        </w:tc>
        <w:tc>
          <w:tcPr>
            <w:tcW w:w="0" w:type="dxa"/>
            <w:vAlign w:val="bottom"/>
          </w:tcPr>
          <w:p>
            <w:pPr>
              <w:spacing w:after="0"/>
              <w:rPr>
                <w:sz w:val="1"/>
                <w:szCs w:val="1"/>
                <w:color w:val="auto"/>
              </w:rPr>
            </w:pPr>
          </w:p>
        </w:tc>
      </w:tr>
      <w:tr>
        <w:trPr>
          <w:trHeight w:val="68"/>
        </w:trPr>
        <w:tc>
          <w:tcPr>
            <w:tcW w:w="3800" w:type="dxa"/>
            <w:vAlign w:val="bottom"/>
            <w:shd w:val="clear" w:color="auto" w:fill="CCEEFF"/>
          </w:tcPr>
          <w:p>
            <w:pPr>
              <w:spacing w:after="0"/>
              <w:rPr>
                <w:sz w:val="5"/>
                <w:szCs w:val="5"/>
                <w:color w:val="auto"/>
              </w:rPr>
            </w:pPr>
          </w:p>
        </w:tc>
        <w:tc>
          <w:tcPr>
            <w:tcW w:w="800" w:type="dxa"/>
            <w:vAlign w:val="bottom"/>
            <w:shd w:val="clear" w:color="auto" w:fill="CCEEFF"/>
          </w:tcPr>
          <w:p>
            <w:pPr>
              <w:spacing w:after="0"/>
              <w:rPr>
                <w:sz w:val="5"/>
                <w:szCs w:val="5"/>
                <w:color w:val="auto"/>
              </w:rPr>
            </w:pPr>
          </w:p>
        </w:tc>
        <w:tc>
          <w:tcPr>
            <w:tcW w:w="680" w:type="dxa"/>
            <w:vAlign w:val="bottom"/>
            <w:shd w:val="clear" w:color="auto" w:fill="CCEEFF"/>
          </w:tcPr>
          <w:p>
            <w:pPr>
              <w:spacing w:after="0"/>
              <w:rPr>
                <w:sz w:val="5"/>
                <w:szCs w:val="5"/>
                <w:color w:val="auto"/>
              </w:rPr>
            </w:pPr>
          </w:p>
        </w:tc>
        <w:tc>
          <w:tcPr>
            <w:tcW w:w="52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48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260" w:type="dxa"/>
            <w:vAlign w:val="bottom"/>
            <w:shd w:val="clear" w:color="auto" w:fill="CCEEFF"/>
          </w:tcPr>
          <w:p>
            <w:pPr>
              <w:spacing w:after="0"/>
              <w:rPr>
                <w:sz w:val="5"/>
                <w:szCs w:val="5"/>
                <w:color w:val="auto"/>
              </w:rPr>
            </w:pPr>
          </w:p>
        </w:tc>
        <w:tc>
          <w:tcPr>
            <w:tcW w:w="420" w:type="dxa"/>
            <w:vAlign w:val="bottom"/>
            <w:shd w:val="clear" w:color="auto" w:fill="CCEEFF"/>
          </w:tcPr>
          <w:p>
            <w:pPr>
              <w:spacing w:after="0"/>
              <w:rPr>
                <w:sz w:val="5"/>
                <w:szCs w:val="5"/>
                <w:color w:val="auto"/>
              </w:rPr>
            </w:pPr>
          </w:p>
        </w:tc>
        <w:tc>
          <w:tcPr>
            <w:tcW w:w="260" w:type="dxa"/>
            <w:vAlign w:val="bottom"/>
            <w:shd w:val="clear" w:color="auto" w:fill="CCEEFF"/>
          </w:tcPr>
          <w:p>
            <w:pPr>
              <w:spacing w:after="0"/>
              <w:rPr>
                <w:sz w:val="5"/>
                <w:szCs w:val="5"/>
                <w:color w:val="auto"/>
              </w:rPr>
            </w:pPr>
          </w:p>
        </w:tc>
        <w:tc>
          <w:tcPr>
            <w:tcW w:w="54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3800" w:type="dxa"/>
            <w:vAlign w:val="bottom"/>
          </w:tcPr>
          <w:p>
            <w:pPr>
              <w:ind w:left="40"/>
              <w:spacing w:after="0"/>
              <w:rPr>
                <w:sz w:val="20"/>
                <w:szCs w:val="20"/>
                <w:color w:val="auto"/>
              </w:rPr>
            </w:pPr>
            <w:r>
              <w:rPr>
                <w:rFonts w:ascii="Arial" w:cs="Arial" w:eastAsia="Arial" w:hAnsi="Arial"/>
                <w:sz w:val="18"/>
                <w:szCs w:val="18"/>
                <w:color w:val="auto"/>
              </w:rPr>
              <w:t>David Kagan</w:t>
            </w:r>
          </w:p>
        </w:tc>
        <w:tc>
          <w:tcPr>
            <w:tcW w:w="800" w:type="dxa"/>
            <w:vAlign w:val="bottom"/>
          </w:tcPr>
          <w:p>
            <w:pPr>
              <w:jc w:val="right"/>
              <w:ind w:right="110"/>
              <w:spacing w:after="0"/>
              <w:rPr>
                <w:sz w:val="20"/>
                <w:szCs w:val="20"/>
                <w:color w:val="auto"/>
              </w:rPr>
            </w:pPr>
            <w:r>
              <w:rPr>
                <w:rFonts w:ascii="Arial" w:cs="Arial" w:eastAsia="Arial" w:hAnsi="Arial"/>
                <w:sz w:val="18"/>
                <w:szCs w:val="18"/>
                <w:color w:val="auto"/>
              </w:rPr>
              <w:t>2016</w:t>
            </w:r>
          </w:p>
        </w:tc>
        <w:tc>
          <w:tcPr>
            <w:tcW w:w="1200" w:type="dxa"/>
            <w:vAlign w:val="bottom"/>
            <w:gridSpan w:val="2"/>
          </w:tcPr>
          <w:p>
            <w:pPr>
              <w:jc w:val="right"/>
              <w:ind w:right="250"/>
              <w:spacing w:after="0"/>
              <w:rPr>
                <w:sz w:val="20"/>
                <w:szCs w:val="20"/>
                <w:color w:val="auto"/>
              </w:rPr>
            </w:pPr>
            <w:r>
              <w:rPr>
                <w:rFonts w:ascii="Arial" w:cs="Arial" w:eastAsia="Arial" w:hAnsi="Arial"/>
                <w:sz w:val="18"/>
                <w:szCs w:val="18"/>
                <w:color w:val="auto"/>
              </w:rPr>
              <w:t>279,808</w:t>
            </w:r>
          </w:p>
        </w:tc>
        <w:tc>
          <w:tcPr>
            <w:tcW w:w="1460" w:type="dxa"/>
            <w:vAlign w:val="bottom"/>
            <w:gridSpan w:val="2"/>
          </w:tcPr>
          <w:p>
            <w:pPr>
              <w:jc w:val="right"/>
              <w:ind w:right="210"/>
              <w:spacing w:after="0"/>
              <w:rPr>
                <w:sz w:val="20"/>
                <w:szCs w:val="20"/>
                <w:color w:val="auto"/>
              </w:rPr>
            </w:pPr>
            <w:r>
              <w:rPr>
                <w:rFonts w:ascii="Arial" w:cs="Arial" w:eastAsia="Arial" w:hAnsi="Arial"/>
                <w:sz w:val="18"/>
                <w:szCs w:val="18"/>
                <w:color w:val="auto"/>
              </w:rPr>
              <w:t>133,600</w:t>
            </w:r>
          </w:p>
        </w:tc>
        <w:tc>
          <w:tcPr>
            <w:tcW w:w="1300" w:type="dxa"/>
            <w:vAlign w:val="bottom"/>
            <w:gridSpan w:val="2"/>
          </w:tcPr>
          <w:p>
            <w:pPr>
              <w:jc w:val="right"/>
              <w:ind w:right="170"/>
              <w:spacing w:after="0"/>
              <w:rPr>
                <w:sz w:val="20"/>
                <w:szCs w:val="20"/>
                <w:color w:val="auto"/>
              </w:rPr>
            </w:pPr>
            <w:r>
              <w:rPr>
                <w:rFonts w:ascii="Arial" w:cs="Arial" w:eastAsia="Arial" w:hAnsi="Arial"/>
                <w:sz w:val="18"/>
                <w:szCs w:val="18"/>
                <w:color w:val="auto"/>
              </w:rPr>
              <w:t>192,000</w:t>
            </w:r>
          </w:p>
        </w:tc>
        <w:tc>
          <w:tcPr>
            <w:tcW w:w="1680" w:type="dxa"/>
            <w:vAlign w:val="bottom"/>
            <w:gridSpan w:val="2"/>
          </w:tcPr>
          <w:p>
            <w:pPr>
              <w:ind w:left="1020"/>
              <w:spacing w:after="0"/>
              <w:rPr>
                <w:sz w:val="20"/>
                <w:szCs w:val="20"/>
                <w:color w:val="auto"/>
              </w:rPr>
            </w:pPr>
            <w:r>
              <w:rPr>
                <w:rFonts w:ascii="Arial" w:cs="Arial" w:eastAsia="Arial" w:hAnsi="Arial"/>
                <w:sz w:val="18"/>
                <w:szCs w:val="18"/>
                <w:color w:val="auto"/>
              </w:rPr>
              <w:t>5,128</w:t>
            </w:r>
          </w:p>
        </w:tc>
        <w:tc>
          <w:tcPr>
            <w:tcW w:w="1080" w:type="dxa"/>
            <w:vAlign w:val="bottom"/>
            <w:gridSpan w:val="3"/>
          </w:tcPr>
          <w:p>
            <w:pPr>
              <w:jc w:val="right"/>
              <w:ind w:right="10"/>
              <w:spacing w:after="0"/>
              <w:rPr>
                <w:sz w:val="20"/>
                <w:szCs w:val="20"/>
                <w:color w:val="auto"/>
              </w:rPr>
            </w:pPr>
            <w:r>
              <w:rPr>
                <w:rFonts w:ascii="Arial" w:cs="Arial" w:eastAsia="Arial" w:hAnsi="Arial"/>
                <w:sz w:val="18"/>
                <w:szCs w:val="18"/>
                <w:color w:val="auto"/>
              </w:rPr>
              <w:t>610,536</w:t>
            </w:r>
          </w:p>
        </w:tc>
        <w:tc>
          <w:tcPr>
            <w:tcW w:w="0" w:type="dxa"/>
            <w:vAlign w:val="bottom"/>
          </w:tcPr>
          <w:p>
            <w:pPr>
              <w:spacing w:after="0"/>
              <w:rPr>
                <w:sz w:val="1"/>
                <w:szCs w:val="1"/>
                <w:color w:val="auto"/>
              </w:rPr>
            </w:pPr>
          </w:p>
        </w:tc>
      </w:tr>
      <w:tr>
        <w:trPr>
          <w:trHeight w:val="270"/>
        </w:trPr>
        <w:tc>
          <w:tcPr>
            <w:tcW w:w="3800" w:type="dxa"/>
            <w:vAlign w:val="bottom"/>
          </w:tcPr>
          <w:p>
            <w:pPr>
              <w:ind w:left="40"/>
              <w:spacing w:after="0"/>
              <w:rPr>
                <w:sz w:val="20"/>
                <w:szCs w:val="20"/>
                <w:color w:val="auto"/>
              </w:rPr>
            </w:pPr>
            <w:r>
              <w:rPr>
                <w:rFonts w:ascii="Arial" w:cs="Arial" w:eastAsia="Arial" w:hAnsi="Arial"/>
                <w:sz w:val="18"/>
                <w:szCs w:val="18"/>
                <w:i w:val="1"/>
                <w:iCs w:val="1"/>
                <w:color w:val="auto"/>
              </w:rPr>
              <w:t>Former President and Chief Operating Officer</w:t>
            </w:r>
          </w:p>
        </w:tc>
        <w:tc>
          <w:tcPr>
            <w:tcW w:w="8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9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8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both"/>
        <w:ind w:left="660" w:right="80" w:hanging="571"/>
        <w:spacing w:after="0" w:line="257" w:lineRule="auto"/>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the aggregate grant date fair value computed consistent with FASB ASC Topic 718. For further discussion of our accounting policies for stock-based compensation and assumptions used in calculating the grant date fair value of stock-based compensation awards, see Note 14 to the Consolidated Financial Statements in our 2016 Annual Report on Form 10-K. The actual amount of compensation realized, if any, for option awards may differ from the amounts presented in the table. See Footnote 1 to the Outstanding Equity Awards at 2016 Fiscal Year-End Table for a description of the terms of these awards.</w:t>
      </w:r>
    </w:p>
    <w:p>
      <w:pPr>
        <w:spacing w:after="0" w:line="53" w:lineRule="exact"/>
        <w:rPr>
          <w:rFonts w:ascii="Arial" w:cs="Arial" w:eastAsia="Arial" w:hAnsi="Arial"/>
          <w:sz w:val="18"/>
          <w:szCs w:val="18"/>
          <w:color w:val="auto"/>
        </w:rPr>
      </w:pPr>
    </w:p>
    <w:p>
      <w:pPr>
        <w:ind w:left="660" w:hanging="571"/>
        <w:spacing w:after="0"/>
        <w:tabs>
          <w:tab w:leader="none" w:pos="6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Consists of matching contributions to 401(k) Plan and life insurance premiums.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8</w:t>
      </w:r>
    </w:p>
    <w:p>
      <w:pPr>
        <w:sectPr>
          <w:pgSz w:w="11900" w:h="16838" w:orient="portrait"/>
          <w:cols w:equalWidth="0" w:num="1">
            <w:col w:w="11420"/>
          </w:cols>
          <w:pgMar w:left="240" w:top="395" w:right="2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color w:val="auto"/>
        </w:rPr>
        <w:t>Equity Compensation</w:t>
      </w:r>
    </w:p>
    <w:p>
      <w:pPr>
        <w:spacing w:after="0" w:line="229" w:lineRule="exact"/>
        <w:rPr>
          <w:sz w:val="20"/>
          <w:szCs w:val="20"/>
          <w:color w:val="auto"/>
        </w:rPr>
      </w:pPr>
    </w:p>
    <w:p>
      <w:pPr>
        <w:ind w:firstLine="324"/>
        <w:spacing w:after="0" w:line="308" w:lineRule="auto"/>
        <w:rPr>
          <w:sz w:val="20"/>
          <w:szCs w:val="20"/>
          <w:color w:val="auto"/>
        </w:rPr>
      </w:pPr>
      <w:r>
        <w:rPr>
          <w:rFonts w:ascii="Arial" w:cs="Arial" w:eastAsia="Arial" w:hAnsi="Arial"/>
          <w:sz w:val="17"/>
          <w:szCs w:val="17"/>
          <w:color w:val="auto"/>
        </w:rPr>
        <w:t>The following table sets forth certain information with respect to each equity award and award opportunity issued to the named executive officers during 2016. See “Compensation, Discussion and Analysis — Elements of Compensation” for an explanation of the terms of these awards.</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2016 Grants of Plan-Based Awards</w:t>
      </w:r>
    </w:p>
    <w:p>
      <w:pPr>
        <w:spacing w:after="0" w:line="203" w:lineRule="exact"/>
        <w:rPr>
          <w:sz w:val="20"/>
          <w:szCs w:val="20"/>
          <w:color w:val="auto"/>
        </w:rPr>
      </w:pPr>
    </w:p>
    <w:tbl>
      <w:tblPr>
        <w:tblLayout w:type="fixed"/>
        <w:tblInd w:w="160" w:type="dxa"/>
        <w:tblCellMar>
          <w:top w:w="0" w:type="dxa"/>
          <w:left w:w="0" w:type="dxa"/>
          <w:bottom w:w="0" w:type="dxa"/>
          <w:right w:w="0" w:type="dxa"/>
        </w:tblCellMar>
      </w:tblPr>
      <w:tr>
        <w:trPr>
          <w:trHeight w:val="210"/>
        </w:trPr>
        <w:tc>
          <w:tcPr>
            <w:tcW w:w="2000" w:type="dxa"/>
            <w:vAlign w:val="bottom"/>
          </w:tcPr>
          <w:p>
            <w:pPr>
              <w:spacing w:after="0"/>
              <w:rPr>
                <w:sz w:val="18"/>
                <w:szCs w:val="18"/>
                <w:color w:val="auto"/>
              </w:rPr>
            </w:pPr>
          </w:p>
        </w:tc>
        <w:tc>
          <w:tcPr>
            <w:tcW w:w="154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1260" w:type="dxa"/>
            <w:vAlign w:val="bottom"/>
            <w:gridSpan w:val="2"/>
          </w:tcPr>
          <w:p>
            <w:pPr>
              <w:jc w:val="center"/>
              <w:spacing w:after="0"/>
              <w:rPr>
                <w:sz w:val="20"/>
                <w:szCs w:val="20"/>
                <w:color w:val="auto"/>
              </w:rPr>
            </w:pPr>
            <w:r>
              <w:rPr>
                <w:rFonts w:ascii="Arial" w:cs="Arial" w:eastAsia="Arial" w:hAnsi="Arial"/>
                <w:sz w:val="16"/>
                <w:szCs w:val="16"/>
                <w:b w:val="1"/>
                <w:bCs w:val="1"/>
                <w:color w:val="auto"/>
                <w:w w:val="90"/>
              </w:rPr>
              <w:t>Exercise or</w:t>
            </w:r>
          </w:p>
        </w:tc>
        <w:tc>
          <w:tcPr>
            <w:tcW w:w="180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7"/>
        </w:trPr>
        <w:tc>
          <w:tcPr>
            <w:tcW w:w="2000" w:type="dxa"/>
            <w:vAlign w:val="bottom"/>
          </w:tcPr>
          <w:p>
            <w:pPr>
              <w:spacing w:after="0"/>
              <w:rPr>
                <w:sz w:val="22"/>
                <w:szCs w:val="22"/>
                <w:color w:val="auto"/>
              </w:rPr>
            </w:pPr>
          </w:p>
        </w:tc>
        <w:tc>
          <w:tcPr>
            <w:tcW w:w="1540" w:type="dxa"/>
            <w:vAlign w:val="bottom"/>
          </w:tcPr>
          <w:p>
            <w:pPr>
              <w:spacing w:after="0"/>
              <w:rPr>
                <w:sz w:val="22"/>
                <w:szCs w:val="22"/>
                <w:color w:val="auto"/>
              </w:rPr>
            </w:pPr>
          </w:p>
        </w:tc>
        <w:tc>
          <w:tcPr>
            <w:tcW w:w="17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3"/>
              </w:rPr>
              <w:t>All Other Stock</w:t>
            </w:r>
          </w:p>
        </w:tc>
        <w:tc>
          <w:tcPr>
            <w:tcW w:w="1900" w:type="dxa"/>
            <w:vAlign w:val="bottom"/>
            <w:vMerge w:val="restart"/>
          </w:tcPr>
          <w:p>
            <w:pPr>
              <w:jc w:val="center"/>
              <w:ind w:right="79"/>
              <w:spacing w:after="0"/>
              <w:rPr>
                <w:sz w:val="20"/>
                <w:szCs w:val="20"/>
                <w:color w:val="auto"/>
              </w:rPr>
            </w:pPr>
            <w:r>
              <w:rPr>
                <w:rFonts w:ascii="Arial" w:cs="Arial" w:eastAsia="Arial" w:hAnsi="Arial"/>
                <w:sz w:val="16"/>
                <w:szCs w:val="16"/>
                <w:b w:val="1"/>
                <w:bCs w:val="1"/>
                <w:color w:val="auto"/>
                <w:w w:val="95"/>
              </w:rPr>
              <w:t>All Other Option</w:t>
            </w:r>
          </w:p>
        </w:tc>
        <w:tc>
          <w:tcPr>
            <w:tcW w:w="1260" w:type="dxa"/>
            <w:vAlign w:val="bottom"/>
            <w:gridSpan w:val="2"/>
          </w:tcPr>
          <w:p>
            <w:pPr>
              <w:jc w:val="center"/>
              <w:ind w:left="19"/>
              <w:spacing w:after="0"/>
              <w:rPr>
                <w:sz w:val="20"/>
                <w:szCs w:val="20"/>
                <w:color w:val="auto"/>
              </w:rPr>
            </w:pPr>
            <w:r>
              <w:rPr>
                <w:rFonts w:ascii="Arial" w:cs="Arial" w:eastAsia="Arial" w:hAnsi="Arial"/>
                <w:sz w:val="16"/>
                <w:szCs w:val="16"/>
                <w:b w:val="1"/>
                <w:bCs w:val="1"/>
                <w:color w:val="auto"/>
                <w:w w:val="87"/>
              </w:rPr>
              <w:t>Base Price</w:t>
            </w:r>
          </w:p>
        </w:tc>
        <w:tc>
          <w:tcPr>
            <w:tcW w:w="1800" w:type="dxa"/>
            <w:vAlign w:val="bottom"/>
          </w:tcPr>
          <w:p>
            <w:pPr>
              <w:jc w:val="center"/>
              <w:ind w:left="139"/>
              <w:spacing w:after="0"/>
              <w:rPr>
                <w:sz w:val="20"/>
                <w:szCs w:val="20"/>
                <w:color w:val="auto"/>
              </w:rPr>
            </w:pPr>
            <w:r>
              <w:rPr>
                <w:rFonts w:ascii="Arial" w:cs="Arial" w:eastAsia="Arial" w:hAnsi="Arial"/>
                <w:sz w:val="16"/>
                <w:szCs w:val="16"/>
                <w:b w:val="1"/>
                <w:bCs w:val="1"/>
                <w:color w:val="auto"/>
                <w:w w:val="95"/>
              </w:rPr>
              <w:t>Grant Date</w:t>
            </w:r>
          </w:p>
        </w:tc>
        <w:tc>
          <w:tcPr>
            <w:tcW w:w="8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4"/>
        </w:trPr>
        <w:tc>
          <w:tcPr>
            <w:tcW w:w="2000" w:type="dxa"/>
            <w:vAlign w:val="bottom"/>
          </w:tcPr>
          <w:p>
            <w:pPr>
              <w:spacing w:after="0"/>
              <w:rPr>
                <w:sz w:val="4"/>
                <w:szCs w:val="4"/>
                <w:color w:val="auto"/>
              </w:rPr>
            </w:pPr>
          </w:p>
        </w:tc>
        <w:tc>
          <w:tcPr>
            <w:tcW w:w="1540" w:type="dxa"/>
            <w:vAlign w:val="bottom"/>
          </w:tcPr>
          <w:p>
            <w:pPr>
              <w:spacing w:after="0"/>
              <w:rPr>
                <w:sz w:val="4"/>
                <w:szCs w:val="4"/>
                <w:color w:val="auto"/>
              </w:rPr>
            </w:pPr>
          </w:p>
        </w:tc>
        <w:tc>
          <w:tcPr>
            <w:tcW w:w="1780" w:type="dxa"/>
            <w:vAlign w:val="bottom"/>
            <w:vMerge w:val="continue"/>
          </w:tcPr>
          <w:p>
            <w:pPr>
              <w:spacing w:after="0"/>
              <w:rPr>
                <w:sz w:val="4"/>
                <w:szCs w:val="4"/>
                <w:color w:val="auto"/>
              </w:rPr>
            </w:pPr>
          </w:p>
        </w:tc>
        <w:tc>
          <w:tcPr>
            <w:tcW w:w="1900" w:type="dxa"/>
            <w:vAlign w:val="bottom"/>
            <w:vMerge w:val="continue"/>
          </w:tcPr>
          <w:p>
            <w:pPr>
              <w:spacing w:after="0"/>
              <w:rPr>
                <w:sz w:val="4"/>
                <w:szCs w:val="4"/>
                <w:color w:val="auto"/>
              </w:rPr>
            </w:pPr>
          </w:p>
        </w:tc>
        <w:tc>
          <w:tcPr>
            <w:tcW w:w="1260" w:type="dxa"/>
            <w:vAlign w:val="bottom"/>
            <w:gridSpan w:val="2"/>
            <w:vMerge w:val="restart"/>
          </w:tcPr>
          <w:p>
            <w:pPr>
              <w:jc w:val="center"/>
              <w:spacing w:after="0"/>
              <w:rPr>
                <w:sz w:val="20"/>
                <w:szCs w:val="20"/>
                <w:color w:val="auto"/>
              </w:rPr>
            </w:pPr>
            <w:r>
              <w:rPr>
                <w:rFonts w:ascii="Arial" w:cs="Arial" w:eastAsia="Arial" w:hAnsi="Arial"/>
                <w:sz w:val="16"/>
                <w:szCs w:val="16"/>
                <w:b w:val="1"/>
                <w:bCs w:val="1"/>
                <w:color w:val="auto"/>
                <w:w w:val="92"/>
              </w:rPr>
              <w:t>of Option</w:t>
            </w:r>
          </w:p>
        </w:tc>
        <w:tc>
          <w:tcPr>
            <w:tcW w:w="1800" w:type="dxa"/>
            <w:vAlign w:val="bottom"/>
            <w:vMerge w:val="restart"/>
          </w:tcPr>
          <w:p>
            <w:pPr>
              <w:jc w:val="center"/>
              <w:ind w:left="139"/>
              <w:spacing w:after="0"/>
              <w:rPr>
                <w:sz w:val="20"/>
                <w:szCs w:val="20"/>
                <w:color w:val="auto"/>
              </w:rPr>
            </w:pPr>
            <w:r>
              <w:rPr>
                <w:rFonts w:ascii="Arial" w:cs="Arial" w:eastAsia="Arial" w:hAnsi="Arial"/>
                <w:sz w:val="16"/>
                <w:szCs w:val="16"/>
                <w:b w:val="1"/>
                <w:bCs w:val="1"/>
                <w:color w:val="auto"/>
                <w:w w:val="96"/>
              </w:rPr>
              <w:t>Fair Value</w:t>
            </w:r>
          </w:p>
        </w:tc>
        <w:tc>
          <w:tcPr>
            <w:tcW w:w="8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03"/>
        </w:trPr>
        <w:tc>
          <w:tcPr>
            <w:tcW w:w="200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780" w:type="dxa"/>
            <w:vAlign w:val="bottom"/>
            <w:vMerge w:val="restart"/>
          </w:tcPr>
          <w:p>
            <w:pPr>
              <w:jc w:val="center"/>
              <w:spacing w:after="0"/>
              <w:rPr>
                <w:sz w:val="20"/>
                <w:szCs w:val="20"/>
                <w:color w:val="auto"/>
              </w:rPr>
            </w:pPr>
            <w:r>
              <w:rPr>
                <w:rFonts w:ascii="Arial" w:cs="Arial" w:eastAsia="Arial" w:hAnsi="Arial"/>
                <w:sz w:val="16"/>
                <w:szCs w:val="16"/>
                <w:b w:val="1"/>
                <w:bCs w:val="1"/>
                <w:color w:val="auto"/>
                <w:w w:val="94"/>
              </w:rPr>
              <w:t>Awards:</w:t>
            </w:r>
          </w:p>
        </w:tc>
        <w:tc>
          <w:tcPr>
            <w:tcW w:w="1900" w:type="dxa"/>
            <w:vAlign w:val="bottom"/>
            <w:vMerge w:val="restart"/>
          </w:tcPr>
          <w:p>
            <w:pPr>
              <w:jc w:val="center"/>
              <w:ind w:right="79"/>
              <w:spacing w:after="0"/>
              <w:rPr>
                <w:sz w:val="20"/>
                <w:szCs w:val="20"/>
                <w:color w:val="auto"/>
              </w:rPr>
            </w:pPr>
            <w:r>
              <w:rPr>
                <w:rFonts w:ascii="Arial" w:cs="Arial" w:eastAsia="Arial" w:hAnsi="Arial"/>
                <w:sz w:val="16"/>
                <w:szCs w:val="16"/>
                <w:b w:val="1"/>
                <w:bCs w:val="1"/>
                <w:color w:val="auto"/>
                <w:w w:val="91"/>
              </w:rPr>
              <w:t>Awards:</w:t>
            </w:r>
          </w:p>
        </w:tc>
        <w:tc>
          <w:tcPr>
            <w:tcW w:w="1260" w:type="dxa"/>
            <w:vAlign w:val="bottom"/>
            <w:gridSpan w:val="2"/>
            <w:vMerge w:val="continue"/>
          </w:tcPr>
          <w:p>
            <w:pPr>
              <w:spacing w:after="0"/>
              <w:rPr>
                <w:sz w:val="17"/>
                <w:szCs w:val="17"/>
                <w:color w:val="auto"/>
              </w:rPr>
            </w:pPr>
          </w:p>
        </w:tc>
        <w:tc>
          <w:tcPr>
            <w:tcW w:w="1800" w:type="dxa"/>
            <w:vAlign w:val="bottom"/>
            <w:vMerge w:val="continue"/>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54"/>
        </w:trPr>
        <w:tc>
          <w:tcPr>
            <w:tcW w:w="2000" w:type="dxa"/>
            <w:vAlign w:val="bottom"/>
          </w:tcPr>
          <w:p>
            <w:pPr>
              <w:spacing w:after="0"/>
              <w:rPr>
                <w:sz w:val="4"/>
                <w:szCs w:val="4"/>
                <w:color w:val="auto"/>
              </w:rPr>
            </w:pPr>
          </w:p>
        </w:tc>
        <w:tc>
          <w:tcPr>
            <w:tcW w:w="1540" w:type="dxa"/>
            <w:vAlign w:val="bottom"/>
            <w:vMerge w:val="restart"/>
          </w:tcPr>
          <w:p>
            <w:pPr>
              <w:jc w:val="right"/>
              <w:ind w:right="359"/>
              <w:spacing w:after="0"/>
              <w:rPr>
                <w:sz w:val="20"/>
                <w:szCs w:val="20"/>
                <w:color w:val="auto"/>
              </w:rPr>
            </w:pPr>
            <w:r>
              <w:rPr>
                <w:rFonts w:ascii="Arial" w:cs="Arial" w:eastAsia="Arial" w:hAnsi="Arial"/>
                <w:sz w:val="16"/>
                <w:szCs w:val="16"/>
                <w:b w:val="1"/>
                <w:bCs w:val="1"/>
                <w:color w:val="auto"/>
              </w:rPr>
              <w:t>Grant</w:t>
            </w:r>
          </w:p>
        </w:tc>
        <w:tc>
          <w:tcPr>
            <w:tcW w:w="1780" w:type="dxa"/>
            <w:vAlign w:val="bottom"/>
            <w:vMerge w:val="continue"/>
          </w:tcPr>
          <w:p>
            <w:pPr>
              <w:spacing w:after="0"/>
              <w:rPr>
                <w:sz w:val="4"/>
                <w:szCs w:val="4"/>
                <w:color w:val="auto"/>
              </w:rPr>
            </w:pPr>
          </w:p>
        </w:tc>
        <w:tc>
          <w:tcPr>
            <w:tcW w:w="1900" w:type="dxa"/>
            <w:vAlign w:val="bottom"/>
            <w:vMerge w:val="continue"/>
          </w:tcPr>
          <w:p>
            <w:pPr>
              <w:spacing w:after="0"/>
              <w:rPr>
                <w:sz w:val="4"/>
                <w:szCs w:val="4"/>
                <w:color w:val="auto"/>
              </w:rPr>
            </w:pPr>
          </w:p>
        </w:tc>
        <w:tc>
          <w:tcPr>
            <w:tcW w:w="1260" w:type="dxa"/>
            <w:vAlign w:val="bottom"/>
            <w:gridSpan w:val="2"/>
            <w:vMerge w:val="restart"/>
          </w:tcPr>
          <w:p>
            <w:pPr>
              <w:jc w:val="center"/>
              <w:ind w:left="19"/>
              <w:spacing w:after="0"/>
              <w:rPr>
                <w:sz w:val="20"/>
                <w:szCs w:val="20"/>
                <w:color w:val="auto"/>
              </w:rPr>
            </w:pPr>
            <w:r>
              <w:rPr>
                <w:rFonts w:ascii="Arial" w:cs="Arial" w:eastAsia="Arial" w:hAnsi="Arial"/>
                <w:sz w:val="16"/>
                <w:szCs w:val="16"/>
                <w:b w:val="1"/>
                <w:bCs w:val="1"/>
                <w:color w:val="auto"/>
                <w:w w:val="89"/>
              </w:rPr>
              <w:t>Awards</w:t>
            </w:r>
          </w:p>
        </w:tc>
        <w:tc>
          <w:tcPr>
            <w:tcW w:w="1800" w:type="dxa"/>
            <w:vAlign w:val="bottom"/>
            <w:vMerge w:val="restart"/>
          </w:tcPr>
          <w:p>
            <w:pPr>
              <w:jc w:val="center"/>
              <w:ind w:left="139"/>
              <w:spacing w:after="0"/>
              <w:rPr>
                <w:sz w:val="20"/>
                <w:szCs w:val="20"/>
                <w:color w:val="auto"/>
              </w:rPr>
            </w:pPr>
            <w:r>
              <w:rPr>
                <w:rFonts w:ascii="Arial" w:cs="Arial" w:eastAsia="Arial" w:hAnsi="Arial"/>
                <w:sz w:val="16"/>
                <w:szCs w:val="16"/>
                <w:b w:val="1"/>
                <w:bCs w:val="1"/>
                <w:color w:val="auto"/>
                <w:w w:val="89"/>
              </w:rPr>
              <w:t>of Stock and</w:t>
            </w:r>
          </w:p>
        </w:tc>
        <w:tc>
          <w:tcPr>
            <w:tcW w:w="8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49"/>
        </w:trPr>
        <w:tc>
          <w:tcPr>
            <w:tcW w:w="2000" w:type="dxa"/>
            <w:vAlign w:val="bottom"/>
          </w:tcPr>
          <w:p>
            <w:pPr>
              <w:spacing w:after="0"/>
              <w:rPr>
                <w:sz w:val="21"/>
                <w:szCs w:val="21"/>
                <w:color w:val="auto"/>
              </w:rPr>
            </w:pPr>
          </w:p>
        </w:tc>
        <w:tc>
          <w:tcPr>
            <w:tcW w:w="1540" w:type="dxa"/>
            <w:vAlign w:val="bottom"/>
            <w:vMerge w:val="continue"/>
          </w:tcPr>
          <w:p>
            <w:pPr>
              <w:spacing w:after="0"/>
              <w:rPr>
                <w:sz w:val="21"/>
                <w:szCs w:val="21"/>
                <w:color w:val="auto"/>
              </w:rPr>
            </w:pPr>
          </w:p>
        </w:tc>
        <w:tc>
          <w:tcPr>
            <w:tcW w:w="1780" w:type="dxa"/>
            <w:vAlign w:val="bottom"/>
          </w:tcPr>
          <w:p>
            <w:pPr>
              <w:jc w:val="center"/>
              <w:spacing w:after="0"/>
              <w:rPr>
                <w:sz w:val="20"/>
                <w:szCs w:val="20"/>
                <w:color w:val="auto"/>
              </w:rPr>
            </w:pPr>
            <w:r>
              <w:rPr>
                <w:rFonts w:ascii="Arial" w:cs="Arial" w:eastAsia="Arial" w:hAnsi="Arial"/>
                <w:sz w:val="16"/>
                <w:szCs w:val="16"/>
                <w:b w:val="1"/>
                <w:bCs w:val="1"/>
                <w:color w:val="auto"/>
                <w:w w:val="91"/>
              </w:rPr>
              <w:t>Number of Shares of</w:t>
            </w:r>
          </w:p>
        </w:tc>
        <w:tc>
          <w:tcPr>
            <w:tcW w:w="1900" w:type="dxa"/>
            <w:vAlign w:val="bottom"/>
          </w:tcPr>
          <w:p>
            <w:pPr>
              <w:jc w:val="center"/>
              <w:ind w:right="79"/>
              <w:spacing w:after="0"/>
              <w:rPr>
                <w:sz w:val="20"/>
                <w:szCs w:val="20"/>
                <w:color w:val="auto"/>
              </w:rPr>
            </w:pPr>
            <w:r>
              <w:rPr>
                <w:rFonts w:ascii="Arial" w:cs="Arial" w:eastAsia="Arial" w:hAnsi="Arial"/>
                <w:sz w:val="16"/>
                <w:szCs w:val="16"/>
                <w:b w:val="1"/>
                <w:bCs w:val="1"/>
                <w:color w:val="auto"/>
                <w:w w:val="90"/>
              </w:rPr>
              <w:t>Number of Securities</w:t>
            </w:r>
          </w:p>
        </w:tc>
        <w:tc>
          <w:tcPr>
            <w:tcW w:w="1260" w:type="dxa"/>
            <w:vAlign w:val="bottom"/>
            <w:gridSpan w:val="2"/>
            <w:vMerge w:val="continue"/>
          </w:tcPr>
          <w:p>
            <w:pPr>
              <w:spacing w:after="0"/>
              <w:rPr>
                <w:sz w:val="21"/>
                <w:szCs w:val="21"/>
                <w:color w:val="auto"/>
              </w:rPr>
            </w:pPr>
          </w:p>
        </w:tc>
        <w:tc>
          <w:tcPr>
            <w:tcW w:w="1800" w:type="dxa"/>
            <w:vAlign w:val="bottom"/>
            <w:vMerge w:val="continue"/>
          </w:tcPr>
          <w:p>
            <w:pPr>
              <w:spacing w:after="0"/>
              <w:rPr>
                <w:sz w:val="21"/>
                <w:szCs w:val="21"/>
                <w:color w:val="auto"/>
              </w:rPr>
            </w:pPr>
          </w:p>
        </w:tc>
        <w:tc>
          <w:tcPr>
            <w:tcW w:w="8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2000" w:type="dxa"/>
            <w:vAlign w:val="bottom"/>
          </w:tcPr>
          <w:p>
            <w:pPr>
              <w:ind w:left="60"/>
              <w:spacing w:after="0"/>
              <w:rPr>
                <w:sz w:val="20"/>
                <w:szCs w:val="20"/>
                <w:color w:val="auto"/>
              </w:rPr>
            </w:pPr>
            <w:r>
              <w:rPr>
                <w:rFonts w:ascii="Arial" w:cs="Arial" w:eastAsia="Arial" w:hAnsi="Arial"/>
                <w:sz w:val="16"/>
                <w:szCs w:val="16"/>
                <w:b w:val="1"/>
                <w:bCs w:val="1"/>
                <w:color w:val="auto"/>
              </w:rPr>
              <w:t>Name</w:t>
            </w:r>
          </w:p>
        </w:tc>
        <w:tc>
          <w:tcPr>
            <w:tcW w:w="1540" w:type="dxa"/>
            <w:vAlign w:val="bottom"/>
          </w:tcPr>
          <w:p>
            <w:pPr>
              <w:jc w:val="right"/>
              <w:ind w:right="419"/>
              <w:spacing w:after="0"/>
              <w:rPr>
                <w:sz w:val="20"/>
                <w:szCs w:val="20"/>
                <w:color w:val="auto"/>
              </w:rPr>
            </w:pPr>
            <w:r>
              <w:rPr>
                <w:rFonts w:ascii="Arial" w:cs="Arial" w:eastAsia="Arial" w:hAnsi="Arial"/>
                <w:sz w:val="16"/>
                <w:szCs w:val="16"/>
                <w:b w:val="1"/>
                <w:bCs w:val="1"/>
                <w:color w:val="auto"/>
              </w:rPr>
              <w:t>Date</w:t>
            </w:r>
          </w:p>
        </w:tc>
        <w:tc>
          <w:tcPr>
            <w:tcW w:w="1780" w:type="dxa"/>
            <w:vAlign w:val="bottom"/>
          </w:tcPr>
          <w:p>
            <w:pPr>
              <w:jc w:val="center"/>
              <w:spacing w:after="0"/>
              <w:rPr>
                <w:sz w:val="20"/>
                <w:szCs w:val="20"/>
                <w:color w:val="auto"/>
              </w:rPr>
            </w:pPr>
            <w:r>
              <w:rPr>
                <w:rFonts w:ascii="Arial" w:cs="Arial" w:eastAsia="Arial" w:hAnsi="Arial"/>
                <w:sz w:val="16"/>
                <w:szCs w:val="16"/>
                <w:b w:val="1"/>
                <w:bCs w:val="1"/>
                <w:color w:val="auto"/>
                <w:w w:val="93"/>
              </w:rPr>
              <w:t>Stock Or Units</w:t>
            </w:r>
          </w:p>
        </w:tc>
        <w:tc>
          <w:tcPr>
            <w:tcW w:w="1900" w:type="dxa"/>
            <w:vAlign w:val="bottom"/>
          </w:tcPr>
          <w:p>
            <w:pPr>
              <w:jc w:val="center"/>
              <w:ind w:right="79"/>
              <w:spacing w:after="0"/>
              <w:rPr>
                <w:sz w:val="20"/>
                <w:szCs w:val="20"/>
                <w:color w:val="auto"/>
              </w:rPr>
            </w:pPr>
            <w:r>
              <w:rPr>
                <w:rFonts w:ascii="Arial" w:cs="Arial" w:eastAsia="Arial" w:hAnsi="Arial"/>
                <w:sz w:val="16"/>
                <w:szCs w:val="16"/>
                <w:b w:val="1"/>
                <w:bCs w:val="1"/>
                <w:color w:val="auto"/>
                <w:w w:val="92"/>
              </w:rPr>
              <w:t>Underlying Options</w:t>
            </w:r>
          </w:p>
        </w:tc>
        <w:tc>
          <w:tcPr>
            <w:tcW w:w="980" w:type="dxa"/>
            <w:vAlign w:val="bottom"/>
          </w:tcPr>
          <w:p>
            <w:pPr>
              <w:jc w:val="center"/>
              <w:ind w:left="299"/>
              <w:spacing w:after="0"/>
              <w:rPr>
                <w:sz w:val="20"/>
                <w:szCs w:val="20"/>
                <w:color w:val="auto"/>
              </w:rPr>
            </w:pPr>
            <w:r>
              <w:rPr>
                <w:rFonts w:ascii="Arial" w:cs="Arial" w:eastAsia="Arial" w:hAnsi="Arial"/>
                <w:sz w:val="16"/>
                <w:szCs w:val="16"/>
                <w:b w:val="1"/>
                <w:bCs w:val="1"/>
                <w:color w:val="auto"/>
              </w:rPr>
              <w:t>($)</w:t>
            </w:r>
          </w:p>
        </w:tc>
        <w:tc>
          <w:tcPr>
            <w:tcW w:w="280" w:type="dxa"/>
            <w:vAlign w:val="bottom"/>
          </w:tcPr>
          <w:p>
            <w:pPr>
              <w:spacing w:after="0"/>
              <w:rPr>
                <w:sz w:val="18"/>
                <w:szCs w:val="18"/>
                <w:color w:val="auto"/>
              </w:rPr>
            </w:pPr>
          </w:p>
        </w:tc>
        <w:tc>
          <w:tcPr>
            <w:tcW w:w="1800" w:type="dxa"/>
            <w:vAlign w:val="bottom"/>
          </w:tcPr>
          <w:p>
            <w:pPr>
              <w:jc w:val="center"/>
              <w:ind w:left="139"/>
              <w:spacing w:after="0"/>
              <w:rPr>
                <w:sz w:val="20"/>
                <w:szCs w:val="20"/>
                <w:color w:val="auto"/>
              </w:rPr>
            </w:pPr>
            <w:r>
              <w:rPr>
                <w:rFonts w:ascii="Arial" w:cs="Arial" w:eastAsia="Arial" w:hAnsi="Arial"/>
                <w:sz w:val="16"/>
                <w:szCs w:val="16"/>
                <w:b w:val="1"/>
                <w:bCs w:val="1"/>
                <w:color w:val="auto"/>
                <w:w w:val="94"/>
              </w:rPr>
              <w:t>Option Awards ($)</w:t>
            </w:r>
          </w:p>
        </w:tc>
        <w:tc>
          <w:tcPr>
            <w:tcW w:w="8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60"/>
        </w:trPr>
        <w:tc>
          <w:tcPr>
            <w:tcW w:w="2000" w:type="dxa"/>
            <w:vAlign w:val="bottom"/>
            <w:tcBorders>
              <w:bottom w:val="single" w:sz="8" w:color="auto"/>
            </w:tcBorders>
          </w:tcPr>
          <w:p>
            <w:pPr>
              <w:spacing w:after="0"/>
              <w:rPr>
                <w:sz w:val="5"/>
                <w:szCs w:val="5"/>
                <w:color w:val="auto"/>
              </w:rPr>
            </w:pPr>
          </w:p>
        </w:tc>
        <w:tc>
          <w:tcPr>
            <w:tcW w:w="154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190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80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0"/>
        </w:trPr>
        <w:tc>
          <w:tcPr>
            <w:tcW w:w="2000" w:type="dxa"/>
            <w:vAlign w:val="bottom"/>
            <w:shd w:val="clear" w:color="auto" w:fill="CCEEFF"/>
          </w:tcPr>
          <w:p>
            <w:pPr>
              <w:ind w:left="60"/>
              <w:spacing w:after="0"/>
              <w:rPr>
                <w:sz w:val="20"/>
                <w:szCs w:val="20"/>
                <w:color w:val="auto"/>
              </w:rPr>
            </w:pPr>
            <w:r>
              <w:rPr>
                <w:rFonts w:ascii="Arial" w:cs="Arial" w:eastAsia="Arial" w:hAnsi="Arial"/>
                <w:sz w:val="16"/>
                <w:szCs w:val="16"/>
                <w:color w:val="auto"/>
                <w:shd w:val="clear" w:color="auto" w:fill="CCEEFF"/>
              </w:rPr>
              <w:t>James Monroe III</w:t>
            </w:r>
          </w:p>
        </w:tc>
        <w:tc>
          <w:tcPr>
            <w:tcW w:w="15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shd w:val="clear" w:color="auto" w:fill="CCEEFF"/>
              </w:rPr>
              <w:t>—</w:t>
            </w:r>
          </w:p>
        </w:tc>
        <w:tc>
          <w:tcPr>
            <w:tcW w:w="17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shd w:val="clear" w:color="auto" w:fill="CCEEFF"/>
              </w:rPr>
              <w:t>—</w:t>
            </w:r>
          </w:p>
        </w:tc>
        <w:tc>
          <w:tcPr>
            <w:tcW w:w="190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shd w:val="clear" w:color="auto" w:fill="CCEEFF"/>
              </w:rPr>
              <w:t>—</w:t>
            </w: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shd w:val="clear" w:color="auto" w:fill="CCEEFF"/>
              </w:rPr>
              <w:t>—</w:t>
            </w:r>
          </w:p>
        </w:tc>
        <w:tc>
          <w:tcPr>
            <w:tcW w:w="18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w:t>
            </w:r>
          </w:p>
        </w:tc>
        <w:tc>
          <w:tcPr>
            <w:tcW w:w="8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2000" w:type="dxa"/>
            <w:vAlign w:val="bottom"/>
            <w:shd w:val="clear" w:color="auto" w:fill="CCEEFF"/>
          </w:tcPr>
          <w:p>
            <w:pPr>
              <w:spacing w:after="0"/>
              <w:rPr>
                <w:sz w:val="5"/>
                <w:szCs w:val="5"/>
                <w:color w:val="auto"/>
              </w:rPr>
            </w:pPr>
          </w:p>
        </w:tc>
        <w:tc>
          <w:tcPr>
            <w:tcW w:w="1540" w:type="dxa"/>
            <w:vAlign w:val="bottom"/>
            <w:shd w:val="clear" w:color="auto" w:fill="CCEEFF"/>
          </w:tcPr>
          <w:p>
            <w:pPr>
              <w:spacing w:after="0"/>
              <w:rPr>
                <w:sz w:val="5"/>
                <w:szCs w:val="5"/>
                <w:color w:val="auto"/>
              </w:rPr>
            </w:pPr>
          </w:p>
        </w:tc>
        <w:tc>
          <w:tcPr>
            <w:tcW w:w="1780" w:type="dxa"/>
            <w:vAlign w:val="bottom"/>
            <w:shd w:val="clear" w:color="auto" w:fill="CCEEFF"/>
          </w:tcPr>
          <w:p>
            <w:pPr>
              <w:spacing w:after="0"/>
              <w:rPr>
                <w:sz w:val="5"/>
                <w:szCs w:val="5"/>
                <w:color w:val="auto"/>
              </w:rPr>
            </w:pPr>
          </w:p>
        </w:tc>
        <w:tc>
          <w:tcPr>
            <w:tcW w:w="190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80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200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00" w:type="dxa"/>
            <w:vAlign w:val="bottom"/>
            <w:shd w:val="clear" w:color="auto" w:fill="CCEEFF"/>
          </w:tcPr>
          <w:p>
            <w:pPr>
              <w:ind w:left="60"/>
              <w:spacing w:after="0"/>
              <w:rPr>
                <w:sz w:val="20"/>
                <w:szCs w:val="20"/>
                <w:color w:val="auto"/>
              </w:rPr>
            </w:pPr>
            <w:r>
              <w:rPr>
                <w:rFonts w:ascii="Arial" w:cs="Arial" w:eastAsia="Arial" w:hAnsi="Arial"/>
                <w:sz w:val="16"/>
                <w:szCs w:val="16"/>
                <w:color w:val="auto"/>
                <w:shd w:val="clear" w:color="auto" w:fill="CCEEFF"/>
              </w:rPr>
              <w:t>Rebecca S. Clary</w:t>
            </w:r>
          </w:p>
        </w:tc>
        <w:tc>
          <w:tcPr>
            <w:tcW w:w="15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shd w:val="clear" w:color="auto" w:fill="CCEEFF"/>
              </w:rPr>
              <w:t>5/16/2016</w:t>
            </w:r>
          </w:p>
        </w:tc>
        <w:tc>
          <w:tcPr>
            <w:tcW w:w="17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shd w:val="clear" w:color="auto" w:fill="CCEEFF"/>
              </w:rPr>
              <w:t>100,000</w:t>
            </w:r>
          </w:p>
        </w:tc>
        <w:tc>
          <w:tcPr>
            <w:tcW w:w="190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shd w:val="clear" w:color="auto" w:fill="CCEEFF"/>
              </w:rPr>
              <w:t>—</w:t>
            </w: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shd w:val="clear" w:color="auto" w:fill="CCEEFF"/>
              </w:rPr>
              <w:t>—</w:t>
            </w:r>
          </w:p>
        </w:tc>
        <w:tc>
          <w:tcPr>
            <w:tcW w:w="18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275,000</w:t>
            </w:r>
          </w:p>
        </w:tc>
        <w:tc>
          <w:tcPr>
            <w:tcW w:w="840" w:type="dxa"/>
            <w:vAlign w:val="bottom"/>
            <w:shd w:val="clear" w:color="auto" w:fill="CCEEFF"/>
          </w:tcPr>
          <w:p>
            <w:pPr>
              <w:spacing w:after="0"/>
              <w:rPr>
                <w:sz w:val="20"/>
                <w:szCs w:val="20"/>
                <w:color w:val="auto"/>
              </w:rPr>
            </w:pPr>
            <w:r>
              <w:rPr>
                <w:rFonts w:ascii="Arial" w:cs="Arial" w:eastAsia="Arial" w:hAnsi="Arial"/>
                <w:sz w:val="16"/>
                <w:szCs w:val="16"/>
                <w:color w:val="auto"/>
                <w:shd w:val="clear" w:color="auto" w:fill="CCEEFF"/>
              </w:rPr>
              <w:t>(1)</w:t>
            </w:r>
          </w:p>
        </w:tc>
        <w:tc>
          <w:tcPr>
            <w:tcW w:w="0" w:type="dxa"/>
            <w:vAlign w:val="bottom"/>
          </w:tcPr>
          <w:p>
            <w:pPr>
              <w:spacing w:after="0"/>
              <w:rPr>
                <w:sz w:val="1"/>
                <w:szCs w:val="1"/>
                <w:color w:val="auto"/>
              </w:rPr>
            </w:pPr>
          </w:p>
        </w:tc>
      </w:tr>
      <w:tr>
        <w:trPr>
          <w:trHeight w:val="68"/>
        </w:trPr>
        <w:tc>
          <w:tcPr>
            <w:tcW w:w="2000" w:type="dxa"/>
            <w:vAlign w:val="bottom"/>
            <w:shd w:val="clear" w:color="auto" w:fill="CCEEFF"/>
          </w:tcPr>
          <w:p>
            <w:pPr>
              <w:spacing w:after="0"/>
              <w:rPr>
                <w:sz w:val="5"/>
                <w:szCs w:val="5"/>
                <w:color w:val="auto"/>
              </w:rPr>
            </w:pPr>
          </w:p>
        </w:tc>
        <w:tc>
          <w:tcPr>
            <w:tcW w:w="1540" w:type="dxa"/>
            <w:vAlign w:val="bottom"/>
            <w:shd w:val="clear" w:color="auto" w:fill="CCEEFF"/>
          </w:tcPr>
          <w:p>
            <w:pPr>
              <w:spacing w:after="0"/>
              <w:rPr>
                <w:sz w:val="5"/>
                <w:szCs w:val="5"/>
                <w:color w:val="auto"/>
              </w:rPr>
            </w:pPr>
          </w:p>
        </w:tc>
        <w:tc>
          <w:tcPr>
            <w:tcW w:w="1780" w:type="dxa"/>
            <w:vAlign w:val="bottom"/>
            <w:shd w:val="clear" w:color="auto" w:fill="CCEEFF"/>
          </w:tcPr>
          <w:p>
            <w:pPr>
              <w:spacing w:after="0"/>
              <w:rPr>
                <w:sz w:val="5"/>
                <w:szCs w:val="5"/>
                <w:color w:val="auto"/>
              </w:rPr>
            </w:pPr>
          </w:p>
        </w:tc>
        <w:tc>
          <w:tcPr>
            <w:tcW w:w="190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80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2000" w:type="dxa"/>
            <w:vAlign w:val="bottom"/>
          </w:tcPr>
          <w:p>
            <w:pPr>
              <w:spacing w:after="0"/>
              <w:rPr>
                <w:sz w:val="19"/>
                <w:szCs w:val="19"/>
                <w:color w:val="auto"/>
              </w:rPr>
            </w:pPr>
          </w:p>
        </w:tc>
        <w:tc>
          <w:tcPr>
            <w:tcW w:w="1540" w:type="dxa"/>
            <w:vAlign w:val="bottom"/>
          </w:tcPr>
          <w:p>
            <w:pPr>
              <w:jc w:val="right"/>
              <w:ind w:right="119"/>
              <w:spacing w:after="0"/>
              <w:rPr>
                <w:sz w:val="20"/>
                <w:szCs w:val="20"/>
                <w:color w:val="auto"/>
              </w:rPr>
            </w:pPr>
            <w:r>
              <w:rPr>
                <w:rFonts w:ascii="Arial" w:cs="Arial" w:eastAsia="Arial" w:hAnsi="Arial"/>
                <w:sz w:val="16"/>
                <w:szCs w:val="16"/>
                <w:color w:val="auto"/>
              </w:rPr>
              <w:t>12/9/2016</w:t>
            </w:r>
          </w:p>
        </w:tc>
        <w:tc>
          <w:tcPr>
            <w:tcW w:w="1780" w:type="dxa"/>
            <w:vAlign w:val="bottom"/>
          </w:tcPr>
          <w:p>
            <w:pPr>
              <w:jc w:val="right"/>
              <w:ind w:right="199"/>
              <w:spacing w:after="0"/>
              <w:rPr>
                <w:sz w:val="20"/>
                <w:szCs w:val="20"/>
                <w:color w:val="auto"/>
              </w:rPr>
            </w:pPr>
            <w:r>
              <w:rPr>
                <w:rFonts w:ascii="Arial" w:cs="Arial" w:eastAsia="Arial" w:hAnsi="Arial"/>
                <w:sz w:val="16"/>
                <w:szCs w:val="16"/>
                <w:color w:val="auto"/>
              </w:rPr>
              <w:t>30,000</w:t>
            </w:r>
          </w:p>
        </w:tc>
        <w:tc>
          <w:tcPr>
            <w:tcW w:w="1900" w:type="dxa"/>
            <w:vAlign w:val="bottom"/>
          </w:tcPr>
          <w:p>
            <w:pPr>
              <w:jc w:val="right"/>
              <w:ind w:right="299"/>
              <w:spacing w:after="0"/>
              <w:rPr>
                <w:sz w:val="20"/>
                <w:szCs w:val="20"/>
                <w:color w:val="auto"/>
              </w:rPr>
            </w:pPr>
            <w:r>
              <w:rPr>
                <w:rFonts w:ascii="Arial" w:cs="Arial" w:eastAsia="Arial" w:hAnsi="Arial"/>
                <w:sz w:val="16"/>
                <w:szCs w:val="16"/>
                <w:color w:val="auto"/>
              </w:rPr>
              <w:t>—</w:t>
            </w:r>
          </w:p>
        </w:tc>
        <w:tc>
          <w:tcPr>
            <w:tcW w:w="9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w:t>
            </w:r>
          </w:p>
        </w:tc>
        <w:tc>
          <w:tcPr>
            <w:tcW w:w="1800" w:type="dxa"/>
            <w:vAlign w:val="bottom"/>
          </w:tcPr>
          <w:p>
            <w:pPr>
              <w:jc w:val="right"/>
              <w:ind w:right="179"/>
              <w:spacing w:after="0"/>
              <w:rPr>
                <w:sz w:val="20"/>
                <w:szCs w:val="20"/>
                <w:color w:val="auto"/>
              </w:rPr>
            </w:pPr>
            <w:r>
              <w:rPr>
                <w:rFonts w:ascii="Arial" w:cs="Arial" w:eastAsia="Arial" w:hAnsi="Arial"/>
                <w:sz w:val="16"/>
                <w:szCs w:val="16"/>
                <w:color w:val="auto"/>
              </w:rPr>
              <w:t>25,800</w:t>
            </w:r>
          </w:p>
        </w:tc>
        <w:tc>
          <w:tcPr>
            <w:tcW w:w="840" w:type="dxa"/>
            <w:vAlign w:val="bottom"/>
          </w:tcPr>
          <w:p>
            <w:pPr>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1540" w:type="dxa"/>
            <w:vAlign w:val="bottom"/>
          </w:tcPr>
          <w:p>
            <w:pPr>
              <w:spacing w:after="0"/>
              <w:rPr>
                <w:sz w:val="5"/>
                <w:szCs w:val="5"/>
                <w:color w:val="auto"/>
              </w:rPr>
            </w:pPr>
          </w:p>
        </w:tc>
        <w:tc>
          <w:tcPr>
            <w:tcW w:w="1780" w:type="dxa"/>
            <w:vAlign w:val="bottom"/>
          </w:tcPr>
          <w:p>
            <w:pPr>
              <w:spacing w:after="0"/>
              <w:rPr>
                <w:sz w:val="5"/>
                <w:szCs w:val="5"/>
                <w:color w:val="auto"/>
              </w:rPr>
            </w:pPr>
          </w:p>
        </w:tc>
        <w:tc>
          <w:tcPr>
            <w:tcW w:w="19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20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78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00" w:type="dxa"/>
            <w:vAlign w:val="bottom"/>
          </w:tcPr>
          <w:p>
            <w:pPr>
              <w:ind w:left="60"/>
              <w:spacing w:after="0"/>
              <w:rPr>
                <w:sz w:val="20"/>
                <w:szCs w:val="20"/>
                <w:color w:val="auto"/>
              </w:rPr>
            </w:pPr>
            <w:r>
              <w:rPr>
                <w:rFonts w:ascii="Arial" w:cs="Arial" w:eastAsia="Arial" w:hAnsi="Arial"/>
                <w:sz w:val="16"/>
                <w:szCs w:val="16"/>
                <w:color w:val="auto"/>
              </w:rPr>
              <w:t>L. Barbee Ponder IV</w:t>
            </w:r>
          </w:p>
        </w:tc>
        <w:tc>
          <w:tcPr>
            <w:tcW w:w="1540" w:type="dxa"/>
            <w:vAlign w:val="bottom"/>
          </w:tcPr>
          <w:p>
            <w:pPr>
              <w:jc w:val="right"/>
              <w:ind w:right="119"/>
              <w:spacing w:after="0"/>
              <w:rPr>
                <w:sz w:val="20"/>
                <w:szCs w:val="20"/>
                <w:color w:val="auto"/>
              </w:rPr>
            </w:pPr>
            <w:r>
              <w:rPr>
                <w:rFonts w:ascii="Arial" w:cs="Arial" w:eastAsia="Arial" w:hAnsi="Arial"/>
                <w:sz w:val="16"/>
                <w:szCs w:val="16"/>
                <w:color w:val="auto"/>
              </w:rPr>
              <w:t>5/16/2016</w:t>
            </w:r>
          </w:p>
        </w:tc>
        <w:tc>
          <w:tcPr>
            <w:tcW w:w="1780" w:type="dxa"/>
            <w:vAlign w:val="bottom"/>
          </w:tcPr>
          <w:p>
            <w:pPr>
              <w:jc w:val="right"/>
              <w:ind w:right="199"/>
              <w:spacing w:after="0"/>
              <w:rPr>
                <w:sz w:val="20"/>
                <w:szCs w:val="20"/>
                <w:color w:val="auto"/>
              </w:rPr>
            </w:pPr>
            <w:r>
              <w:rPr>
                <w:rFonts w:ascii="Arial" w:cs="Arial" w:eastAsia="Arial" w:hAnsi="Arial"/>
                <w:sz w:val="16"/>
                <w:szCs w:val="16"/>
                <w:color w:val="auto"/>
              </w:rPr>
              <w:t>250,000</w:t>
            </w:r>
          </w:p>
        </w:tc>
        <w:tc>
          <w:tcPr>
            <w:tcW w:w="1900" w:type="dxa"/>
            <w:vAlign w:val="bottom"/>
          </w:tcPr>
          <w:p>
            <w:pPr>
              <w:jc w:val="right"/>
              <w:ind w:right="299"/>
              <w:spacing w:after="0"/>
              <w:rPr>
                <w:sz w:val="20"/>
                <w:szCs w:val="20"/>
                <w:color w:val="auto"/>
              </w:rPr>
            </w:pPr>
            <w:r>
              <w:rPr>
                <w:rFonts w:ascii="Arial" w:cs="Arial" w:eastAsia="Arial" w:hAnsi="Arial"/>
                <w:sz w:val="16"/>
                <w:szCs w:val="16"/>
                <w:color w:val="auto"/>
              </w:rPr>
              <w:t>—</w:t>
            </w:r>
          </w:p>
        </w:tc>
        <w:tc>
          <w:tcPr>
            <w:tcW w:w="9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w:t>
            </w:r>
          </w:p>
        </w:tc>
        <w:tc>
          <w:tcPr>
            <w:tcW w:w="1800" w:type="dxa"/>
            <w:vAlign w:val="bottom"/>
          </w:tcPr>
          <w:p>
            <w:pPr>
              <w:jc w:val="right"/>
              <w:ind w:right="179"/>
              <w:spacing w:after="0"/>
              <w:rPr>
                <w:sz w:val="20"/>
                <w:szCs w:val="20"/>
                <w:color w:val="auto"/>
              </w:rPr>
            </w:pPr>
            <w:r>
              <w:rPr>
                <w:rFonts w:ascii="Arial" w:cs="Arial" w:eastAsia="Arial" w:hAnsi="Arial"/>
                <w:sz w:val="16"/>
                <w:szCs w:val="16"/>
                <w:color w:val="auto"/>
              </w:rPr>
              <w:t>687,500</w:t>
            </w:r>
          </w:p>
        </w:tc>
        <w:tc>
          <w:tcPr>
            <w:tcW w:w="840" w:type="dxa"/>
            <w:vAlign w:val="bottom"/>
          </w:tcPr>
          <w:p>
            <w:pPr>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1540" w:type="dxa"/>
            <w:vAlign w:val="bottom"/>
          </w:tcPr>
          <w:p>
            <w:pPr>
              <w:spacing w:after="0"/>
              <w:rPr>
                <w:sz w:val="5"/>
                <w:szCs w:val="5"/>
                <w:color w:val="auto"/>
              </w:rPr>
            </w:pPr>
          </w:p>
        </w:tc>
        <w:tc>
          <w:tcPr>
            <w:tcW w:w="1780" w:type="dxa"/>
            <w:vAlign w:val="bottom"/>
          </w:tcPr>
          <w:p>
            <w:pPr>
              <w:spacing w:after="0"/>
              <w:rPr>
                <w:sz w:val="5"/>
                <w:szCs w:val="5"/>
                <w:color w:val="auto"/>
              </w:rPr>
            </w:pPr>
          </w:p>
        </w:tc>
        <w:tc>
          <w:tcPr>
            <w:tcW w:w="19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0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shd w:val="clear" w:color="auto" w:fill="CCEEFF"/>
              </w:rPr>
              <w:t>5/16/2016</w:t>
            </w:r>
          </w:p>
        </w:tc>
        <w:tc>
          <w:tcPr>
            <w:tcW w:w="17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shd w:val="clear" w:color="auto" w:fill="CCEEFF"/>
              </w:rPr>
              <w:t>250,000</w:t>
            </w:r>
          </w:p>
        </w:tc>
        <w:tc>
          <w:tcPr>
            <w:tcW w:w="190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shd w:val="clear" w:color="auto" w:fill="CCEEFF"/>
              </w:rPr>
              <w:t>—</w:t>
            </w: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shd w:val="clear" w:color="auto" w:fill="CCEEFF"/>
              </w:rPr>
              <w:t>—</w:t>
            </w:r>
          </w:p>
        </w:tc>
        <w:tc>
          <w:tcPr>
            <w:tcW w:w="18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687,500</w:t>
            </w:r>
          </w:p>
        </w:tc>
        <w:tc>
          <w:tcPr>
            <w:tcW w:w="840" w:type="dxa"/>
            <w:vAlign w:val="bottom"/>
            <w:shd w:val="clear" w:color="auto" w:fill="CCEEFF"/>
          </w:tcPr>
          <w:p>
            <w:pPr>
              <w:spacing w:after="0"/>
              <w:rPr>
                <w:sz w:val="20"/>
                <w:szCs w:val="20"/>
                <w:color w:val="auto"/>
              </w:rPr>
            </w:pPr>
            <w:r>
              <w:rPr>
                <w:rFonts w:ascii="Arial" w:cs="Arial" w:eastAsia="Arial" w:hAnsi="Arial"/>
                <w:sz w:val="16"/>
                <w:szCs w:val="16"/>
                <w:color w:val="auto"/>
                <w:shd w:val="clear" w:color="auto" w:fill="CCEEFF"/>
              </w:rPr>
              <w:t>(3)</w:t>
            </w:r>
          </w:p>
        </w:tc>
        <w:tc>
          <w:tcPr>
            <w:tcW w:w="0" w:type="dxa"/>
            <w:vAlign w:val="bottom"/>
          </w:tcPr>
          <w:p>
            <w:pPr>
              <w:spacing w:after="0"/>
              <w:rPr>
                <w:sz w:val="1"/>
                <w:szCs w:val="1"/>
                <w:color w:val="auto"/>
              </w:rPr>
            </w:pPr>
          </w:p>
        </w:tc>
      </w:tr>
      <w:tr>
        <w:trPr>
          <w:trHeight w:val="68"/>
        </w:trPr>
        <w:tc>
          <w:tcPr>
            <w:tcW w:w="2000" w:type="dxa"/>
            <w:vAlign w:val="bottom"/>
            <w:shd w:val="clear" w:color="auto" w:fill="CCEEFF"/>
          </w:tcPr>
          <w:p>
            <w:pPr>
              <w:spacing w:after="0"/>
              <w:rPr>
                <w:sz w:val="5"/>
                <w:szCs w:val="5"/>
                <w:color w:val="auto"/>
              </w:rPr>
            </w:pPr>
          </w:p>
        </w:tc>
        <w:tc>
          <w:tcPr>
            <w:tcW w:w="1540" w:type="dxa"/>
            <w:vAlign w:val="bottom"/>
            <w:shd w:val="clear" w:color="auto" w:fill="CCEEFF"/>
          </w:tcPr>
          <w:p>
            <w:pPr>
              <w:spacing w:after="0"/>
              <w:rPr>
                <w:sz w:val="5"/>
                <w:szCs w:val="5"/>
                <w:color w:val="auto"/>
              </w:rPr>
            </w:pPr>
          </w:p>
        </w:tc>
        <w:tc>
          <w:tcPr>
            <w:tcW w:w="1780" w:type="dxa"/>
            <w:vAlign w:val="bottom"/>
            <w:shd w:val="clear" w:color="auto" w:fill="CCEEFF"/>
          </w:tcPr>
          <w:p>
            <w:pPr>
              <w:spacing w:after="0"/>
              <w:rPr>
                <w:sz w:val="5"/>
                <w:szCs w:val="5"/>
                <w:color w:val="auto"/>
              </w:rPr>
            </w:pPr>
          </w:p>
        </w:tc>
        <w:tc>
          <w:tcPr>
            <w:tcW w:w="190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80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2000" w:type="dxa"/>
            <w:vAlign w:val="bottom"/>
          </w:tcPr>
          <w:p>
            <w:pPr>
              <w:spacing w:after="0"/>
              <w:rPr>
                <w:sz w:val="19"/>
                <w:szCs w:val="19"/>
                <w:color w:val="auto"/>
              </w:rPr>
            </w:pPr>
          </w:p>
        </w:tc>
        <w:tc>
          <w:tcPr>
            <w:tcW w:w="1540" w:type="dxa"/>
            <w:vAlign w:val="bottom"/>
          </w:tcPr>
          <w:p>
            <w:pPr>
              <w:jc w:val="right"/>
              <w:ind w:right="119"/>
              <w:spacing w:after="0"/>
              <w:rPr>
                <w:sz w:val="20"/>
                <w:szCs w:val="20"/>
                <w:color w:val="auto"/>
              </w:rPr>
            </w:pPr>
            <w:r>
              <w:rPr>
                <w:rFonts w:ascii="Arial" w:cs="Arial" w:eastAsia="Arial" w:hAnsi="Arial"/>
                <w:sz w:val="16"/>
                <w:szCs w:val="16"/>
                <w:color w:val="auto"/>
              </w:rPr>
              <w:t>12/09/2016</w:t>
            </w:r>
          </w:p>
        </w:tc>
        <w:tc>
          <w:tcPr>
            <w:tcW w:w="1780" w:type="dxa"/>
            <w:vAlign w:val="bottom"/>
          </w:tcPr>
          <w:p>
            <w:pPr>
              <w:jc w:val="right"/>
              <w:ind w:right="199"/>
              <w:spacing w:after="0"/>
              <w:rPr>
                <w:sz w:val="20"/>
                <w:szCs w:val="20"/>
                <w:color w:val="auto"/>
              </w:rPr>
            </w:pPr>
            <w:r>
              <w:rPr>
                <w:rFonts w:ascii="Arial" w:cs="Arial" w:eastAsia="Arial" w:hAnsi="Arial"/>
                <w:sz w:val="16"/>
                <w:szCs w:val="16"/>
                <w:color w:val="auto"/>
              </w:rPr>
              <w:t>30,000</w:t>
            </w:r>
          </w:p>
        </w:tc>
        <w:tc>
          <w:tcPr>
            <w:tcW w:w="1900" w:type="dxa"/>
            <w:vAlign w:val="bottom"/>
          </w:tcPr>
          <w:p>
            <w:pPr>
              <w:jc w:val="right"/>
              <w:ind w:right="299"/>
              <w:spacing w:after="0"/>
              <w:rPr>
                <w:sz w:val="20"/>
                <w:szCs w:val="20"/>
                <w:color w:val="auto"/>
              </w:rPr>
            </w:pPr>
            <w:r>
              <w:rPr>
                <w:rFonts w:ascii="Arial" w:cs="Arial" w:eastAsia="Arial" w:hAnsi="Arial"/>
                <w:sz w:val="16"/>
                <w:szCs w:val="16"/>
                <w:color w:val="auto"/>
              </w:rPr>
              <w:t>—</w:t>
            </w:r>
          </w:p>
        </w:tc>
        <w:tc>
          <w:tcPr>
            <w:tcW w:w="9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w:t>
            </w:r>
          </w:p>
        </w:tc>
        <w:tc>
          <w:tcPr>
            <w:tcW w:w="1800" w:type="dxa"/>
            <w:vAlign w:val="bottom"/>
          </w:tcPr>
          <w:p>
            <w:pPr>
              <w:jc w:val="right"/>
              <w:ind w:right="179"/>
              <w:spacing w:after="0"/>
              <w:rPr>
                <w:sz w:val="20"/>
                <w:szCs w:val="20"/>
                <w:color w:val="auto"/>
              </w:rPr>
            </w:pPr>
            <w:r>
              <w:rPr>
                <w:rFonts w:ascii="Arial" w:cs="Arial" w:eastAsia="Arial" w:hAnsi="Arial"/>
                <w:sz w:val="16"/>
                <w:szCs w:val="16"/>
                <w:color w:val="auto"/>
              </w:rPr>
              <w:t>25,800</w:t>
            </w:r>
          </w:p>
        </w:tc>
        <w:tc>
          <w:tcPr>
            <w:tcW w:w="840" w:type="dxa"/>
            <w:vAlign w:val="bottom"/>
          </w:tcPr>
          <w:p>
            <w:pPr>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1540" w:type="dxa"/>
            <w:vAlign w:val="bottom"/>
          </w:tcPr>
          <w:p>
            <w:pPr>
              <w:spacing w:after="0"/>
              <w:rPr>
                <w:sz w:val="5"/>
                <w:szCs w:val="5"/>
                <w:color w:val="auto"/>
              </w:rPr>
            </w:pPr>
          </w:p>
        </w:tc>
        <w:tc>
          <w:tcPr>
            <w:tcW w:w="1780" w:type="dxa"/>
            <w:vAlign w:val="bottom"/>
          </w:tcPr>
          <w:p>
            <w:pPr>
              <w:spacing w:after="0"/>
              <w:rPr>
                <w:sz w:val="5"/>
                <w:szCs w:val="5"/>
                <w:color w:val="auto"/>
              </w:rPr>
            </w:pPr>
          </w:p>
        </w:tc>
        <w:tc>
          <w:tcPr>
            <w:tcW w:w="19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97"/>
        </w:trPr>
        <w:tc>
          <w:tcPr>
            <w:tcW w:w="2000" w:type="dxa"/>
            <w:vAlign w:val="bottom"/>
            <w:shd w:val="clear" w:color="auto" w:fill="CCEEFF"/>
          </w:tcPr>
          <w:p>
            <w:pPr>
              <w:spacing w:after="0"/>
              <w:rPr>
                <w:sz w:val="24"/>
                <w:szCs w:val="24"/>
                <w:color w:val="auto"/>
              </w:rPr>
            </w:pPr>
          </w:p>
        </w:tc>
        <w:tc>
          <w:tcPr>
            <w:tcW w:w="1540" w:type="dxa"/>
            <w:vAlign w:val="bottom"/>
            <w:shd w:val="clear" w:color="auto" w:fill="CCEEFF"/>
          </w:tcPr>
          <w:p>
            <w:pPr>
              <w:spacing w:after="0"/>
              <w:rPr>
                <w:sz w:val="24"/>
                <w:szCs w:val="24"/>
                <w:color w:val="auto"/>
              </w:rPr>
            </w:pPr>
          </w:p>
        </w:tc>
        <w:tc>
          <w:tcPr>
            <w:tcW w:w="1780" w:type="dxa"/>
            <w:vAlign w:val="bottom"/>
            <w:shd w:val="clear" w:color="auto" w:fill="CCEEFF"/>
          </w:tcPr>
          <w:p>
            <w:pPr>
              <w:spacing w:after="0"/>
              <w:rPr>
                <w:sz w:val="24"/>
                <w:szCs w:val="24"/>
                <w:color w:val="auto"/>
              </w:rPr>
            </w:pPr>
          </w:p>
        </w:tc>
        <w:tc>
          <w:tcPr>
            <w:tcW w:w="1900" w:type="dxa"/>
            <w:vAlign w:val="bottom"/>
            <w:shd w:val="clear" w:color="auto" w:fill="CCEEFF"/>
          </w:tcPr>
          <w:p>
            <w:pPr>
              <w:spacing w:after="0"/>
              <w:rPr>
                <w:sz w:val="24"/>
                <w:szCs w:val="24"/>
                <w:color w:val="auto"/>
              </w:rPr>
            </w:pPr>
          </w:p>
        </w:tc>
        <w:tc>
          <w:tcPr>
            <w:tcW w:w="980" w:type="dxa"/>
            <w:vAlign w:val="bottom"/>
            <w:shd w:val="clear" w:color="auto" w:fill="CCEEFF"/>
          </w:tcPr>
          <w:p>
            <w:pPr>
              <w:spacing w:after="0"/>
              <w:rPr>
                <w:sz w:val="24"/>
                <w:szCs w:val="24"/>
                <w:color w:val="auto"/>
              </w:rPr>
            </w:pPr>
          </w:p>
        </w:tc>
        <w:tc>
          <w:tcPr>
            <w:tcW w:w="280" w:type="dxa"/>
            <w:vAlign w:val="bottom"/>
            <w:shd w:val="clear" w:color="auto" w:fill="CCEEFF"/>
          </w:tcPr>
          <w:p>
            <w:pPr>
              <w:spacing w:after="0"/>
              <w:rPr>
                <w:sz w:val="24"/>
                <w:szCs w:val="24"/>
                <w:color w:val="auto"/>
              </w:rPr>
            </w:pPr>
          </w:p>
        </w:tc>
        <w:tc>
          <w:tcPr>
            <w:tcW w:w="1800" w:type="dxa"/>
            <w:vAlign w:val="bottom"/>
            <w:shd w:val="clear" w:color="auto" w:fill="CCEEFF"/>
          </w:tcPr>
          <w:p>
            <w:pPr>
              <w:spacing w:after="0"/>
              <w:rPr>
                <w:sz w:val="24"/>
                <w:szCs w:val="24"/>
                <w:color w:val="auto"/>
              </w:rPr>
            </w:pPr>
          </w:p>
        </w:tc>
        <w:tc>
          <w:tcPr>
            <w:tcW w:w="84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00" w:type="dxa"/>
            <w:vAlign w:val="bottom"/>
          </w:tcPr>
          <w:p>
            <w:pPr>
              <w:ind w:left="60"/>
              <w:spacing w:after="0"/>
              <w:rPr>
                <w:sz w:val="20"/>
                <w:szCs w:val="20"/>
                <w:color w:val="auto"/>
              </w:rPr>
            </w:pPr>
            <w:r>
              <w:rPr>
                <w:rFonts w:ascii="Arial" w:cs="Arial" w:eastAsia="Arial" w:hAnsi="Arial"/>
                <w:sz w:val="16"/>
                <w:szCs w:val="16"/>
                <w:color w:val="auto"/>
              </w:rPr>
              <w:t>David Kagan</w:t>
            </w:r>
          </w:p>
        </w:tc>
        <w:tc>
          <w:tcPr>
            <w:tcW w:w="1540" w:type="dxa"/>
            <w:vAlign w:val="bottom"/>
          </w:tcPr>
          <w:p>
            <w:pPr>
              <w:jc w:val="right"/>
              <w:ind w:right="119"/>
              <w:spacing w:after="0"/>
              <w:rPr>
                <w:sz w:val="20"/>
                <w:szCs w:val="20"/>
                <w:color w:val="auto"/>
              </w:rPr>
            </w:pPr>
            <w:r>
              <w:rPr>
                <w:rFonts w:ascii="Arial" w:cs="Arial" w:eastAsia="Arial" w:hAnsi="Arial"/>
                <w:sz w:val="16"/>
                <w:szCs w:val="16"/>
                <w:color w:val="auto"/>
              </w:rPr>
              <w:t>1/13/2016</w:t>
            </w:r>
          </w:p>
        </w:tc>
        <w:tc>
          <w:tcPr>
            <w:tcW w:w="178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1900" w:type="dxa"/>
            <w:vAlign w:val="bottom"/>
          </w:tcPr>
          <w:p>
            <w:pPr>
              <w:jc w:val="right"/>
              <w:ind w:right="299"/>
              <w:spacing w:after="0"/>
              <w:rPr>
                <w:sz w:val="20"/>
                <w:szCs w:val="20"/>
                <w:color w:val="auto"/>
              </w:rPr>
            </w:pPr>
            <w:r>
              <w:rPr>
                <w:rFonts w:ascii="Arial" w:cs="Arial" w:eastAsia="Arial" w:hAnsi="Arial"/>
                <w:sz w:val="16"/>
                <w:szCs w:val="16"/>
                <w:color w:val="auto"/>
              </w:rPr>
              <w:t>250,000</w:t>
            </w:r>
          </w:p>
        </w:tc>
        <w:tc>
          <w:tcPr>
            <w:tcW w:w="1260" w:type="dxa"/>
            <w:vAlign w:val="bottom"/>
            <w:gridSpan w:val="2"/>
          </w:tcPr>
          <w:p>
            <w:pPr>
              <w:jc w:val="right"/>
              <w:spacing w:after="0"/>
              <w:rPr>
                <w:sz w:val="20"/>
                <w:szCs w:val="20"/>
                <w:color w:val="auto"/>
              </w:rPr>
            </w:pPr>
            <w:r>
              <w:rPr>
                <w:rFonts w:ascii="Arial" w:cs="Arial" w:eastAsia="Arial" w:hAnsi="Arial"/>
                <w:sz w:val="16"/>
                <w:szCs w:val="16"/>
                <w:color w:val="auto"/>
              </w:rPr>
              <w:t>1.21</w:t>
            </w:r>
          </w:p>
        </w:tc>
        <w:tc>
          <w:tcPr>
            <w:tcW w:w="1800" w:type="dxa"/>
            <w:vAlign w:val="bottom"/>
          </w:tcPr>
          <w:p>
            <w:pPr>
              <w:jc w:val="right"/>
              <w:ind w:right="179"/>
              <w:spacing w:after="0"/>
              <w:rPr>
                <w:sz w:val="20"/>
                <w:szCs w:val="20"/>
                <w:color w:val="auto"/>
              </w:rPr>
            </w:pPr>
            <w:r>
              <w:rPr>
                <w:rFonts w:ascii="Arial" w:cs="Arial" w:eastAsia="Arial" w:hAnsi="Arial"/>
                <w:sz w:val="16"/>
                <w:szCs w:val="16"/>
                <w:color w:val="auto"/>
              </w:rPr>
              <w:t>160,000</w:t>
            </w:r>
          </w:p>
        </w:tc>
        <w:tc>
          <w:tcPr>
            <w:tcW w:w="840" w:type="dxa"/>
            <w:vAlign w:val="bottom"/>
          </w:tcPr>
          <w:p>
            <w:pPr>
              <w:spacing w:after="0"/>
              <w:rPr>
                <w:sz w:val="20"/>
                <w:szCs w:val="20"/>
                <w:color w:val="auto"/>
              </w:rPr>
            </w:pPr>
            <w:r>
              <w:rPr>
                <w:rFonts w:ascii="Arial" w:cs="Arial" w:eastAsia="Arial" w:hAnsi="Arial"/>
                <w:sz w:val="16"/>
                <w:szCs w:val="16"/>
                <w:color w:val="auto"/>
              </w:rPr>
              <w:t>(4), (7)</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1540" w:type="dxa"/>
            <w:vAlign w:val="bottom"/>
          </w:tcPr>
          <w:p>
            <w:pPr>
              <w:spacing w:after="0"/>
              <w:rPr>
                <w:sz w:val="5"/>
                <w:szCs w:val="5"/>
                <w:color w:val="auto"/>
              </w:rPr>
            </w:pPr>
          </w:p>
        </w:tc>
        <w:tc>
          <w:tcPr>
            <w:tcW w:w="1780" w:type="dxa"/>
            <w:vAlign w:val="bottom"/>
          </w:tcPr>
          <w:p>
            <w:pPr>
              <w:spacing w:after="0"/>
              <w:rPr>
                <w:sz w:val="5"/>
                <w:szCs w:val="5"/>
                <w:color w:val="auto"/>
              </w:rPr>
            </w:pPr>
          </w:p>
        </w:tc>
        <w:tc>
          <w:tcPr>
            <w:tcW w:w="19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0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shd w:val="clear" w:color="auto" w:fill="CCEEFF"/>
              </w:rPr>
              <w:t>1/13/2016</w:t>
            </w:r>
          </w:p>
        </w:tc>
        <w:tc>
          <w:tcPr>
            <w:tcW w:w="17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shd w:val="clear" w:color="auto" w:fill="CCEEFF"/>
              </w:rPr>
              <w:t>—</w:t>
            </w:r>
          </w:p>
        </w:tc>
        <w:tc>
          <w:tcPr>
            <w:tcW w:w="190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shd w:val="clear" w:color="auto" w:fill="CCEEFF"/>
              </w:rPr>
              <w:t>50,000</w:t>
            </w: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3"/>
                <w:shd w:val="clear" w:color="auto" w:fill="CCEEFF"/>
              </w:rPr>
              <w:t>1.21</w:t>
            </w:r>
          </w:p>
        </w:tc>
        <w:tc>
          <w:tcPr>
            <w:tcW w:w="18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32,000</w:t>
            </w:r>
          </w:p>
        </w:tc>
        <w:tc>
          <w:tcPr>
            <w:tcW w:w="840" w:type="dxa"/>
            <w:vAlign w:val="bottom"/>
            <w:shd w:val="clear" w:color="auto" w:fill="CCEEFF"/>
          </w:tcPr>
          <w:p>
            <w:pPr>
              <w:spacing w:after="0"/>
              <w:rPr>
                <w:sz w:val="20"/>
                <w:szCs w:val="20"/>
                <w:color w:val="auto"/>
              </w:rPr>
            </w:pPr>
            <w:r>
              <w:rPr>
                <w:rFonts w:ascii="Arial" w:cs="Arial" w:eastAsia="Arial" w:hAnsi="Arial"/>
                <w:sz w:val="16"/>
                <w:szCs w:val="16"/>
                <w:color w:val="auto"/>
                <w:shd w:val="clear" w:color="auto" w:fill="CCEEFF"/>
              </w:rPr>
              <w:t>(5)</w:t>
            </w:r>
          </w:p>
        </w:tc>
        <w:tc>
          <w:tcPr>
            <w:tcW w:w="0" w:type="dxa"/>
            <w:vAlign w:val="bottom"/>
          </w:tcPr>
          <w:p>
            <w:pPr>
              <w:spacing w:after="0"/>
              <w:rPr>
                <w:sz w:val="1"/>
                <w:szCs w:val="1"/>
                <w:color w:val="auto"/>
              </w:rPr>
            </w:pPr>
          </w:p>
        </w:tc>
      </w:tr>
      <w:tr>
        <w:trPr>
          <w:trHeight w:val="68"/>
        </w:trPr>
        <w:tc>
          <w:tcPr>
            <w:tcW w:w="2000" w:type="dxa"/>
            <w:vAlign w:val="bottom"/>
            <w:shd w:val="clear" w:color="auto" w:fill="CCEEFF"/>
          </w:tcPr>
          <w:p>
            <w:pPr>
              <w:spacing w:after="0"/>
              <w:rPr>
                <w:sz w:val="5"/>
                <w:szCs w:val="5"/>
                <w:color w:val="auto"/>
              </w:rPr>
            </w:pPr>
          </w:p>
        </w:tc>
        <w:tc>
          <w:tcPr>
            <w:tcW w:w="1540" w:type="dxa"/>
            <w:vAlign w:val="bottom"/>
            <w:shd w:val="clear" w:color="auto" w:fill="CCEEFF"/>
          </w:tcPr>
          <w:p>
            <w:pPr>
              <w:spacing w:after="0"/>
              <w:rPr>
                <w:sz w:val="5"/>
                <w:szCs w:val="5"/>
                <w:color w:val="auto"/>
              </w:rPr>
            </w:pPr>
          </w:p>
        </w:tc>
        <w:tc>
          <w:tcPr>
            <w:tcW w:w="1780" w:type="dxa"/>
            <w:vAlign w:val="bottom"/>
            <w:shd w:val="clear" w:color="auto" w:fill="CCEEFF"/>
          </w:tcPr>
          <w:p>
            <w:pPr>
              <w:spacing w:after="0"/>
              <w:rPr>
                <w:sz w:val="5"/>
                <w:szCs w:val="5"/>
                <w:color w:val="auto"/>
              </w:rPr>
            </w:pPr>
          </w:p>
        </w:tc>
        <w:tc>
          <w:tcPr>
            <w:tcW w:w="190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80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4"/>
        </w:trPr>
        <w:tc>
          <w:tcPr>
            <w:tcW w:w="2000" w:type="dxa"/>
            <w:vAlign w:val="bottom"/>
          </w:tcPr>
          <w:p>
            <w:pPr>
              <w:spacing w:after="0"/>
              <w:rPr>
                <w:sz w:val="19"/>
                <w:szCs w:val="19"/>
                <w:color w:val="auto"/>
              </w:rPr>
            </w:pPr>
          </w:p>
        </w:tc>
        <w:tc>
          <w:tcPr>
            <w:tcW w:w="1540" w:type="dxa"/>
            <w:vAlign w:val="bottom"/>
          </w:tcPr>
          <w:p>
            <w:pPr>
              <w:jc w:val="right"/>
              <w:ind w:right="119"/>
              <w:spacing w:after="0"/>
              <w:rPr>
                <w:sz w:val="20"/>
                <w:szCs w:val="20"/>
                <w:color w:val="auto"/>
              </w:rPr>
            </w:pPr>
            <w:r>
              <w:rPr>
                <w:rFonts w:ascii="Arial" w:cs="Arial" w:eastAsia="Arial" w:hAnsi="Arial"/>
                <w:sz w:val="16"/>
                <w:szCs w:val="16"/>
                <w:color w:val="auto"/>
              </w:rPr>
              <w:t>1/13/2016</w:t>
            </w:r>
          </w:p>
        </w:tc>
        <w:tc>
          <w:tcPr>
            <w:tcW w:w="1780" w:type="dxa"/>
            <w:vAlign w:val="bottom"/>
          </w:tcPr>
          <w:p>
            <w:pPr>
              <w:jc w:val="right"/>
              <w:ind w:right="199"/>
              <w:spacing w:after="0"/>
              <w:rPr>
                <w:sz w:val="20"/>
                <w:szCs w:val="20"/>
                <w:color w:val="auto"/>
              </w:rPr>
            </w:pPr>
            <w:r>
              <w:rPr>
                <w:rFonts w:ascii="Arial" w:cs="Arial" w:eastAsia="Arial" w:hAnsi="Arial"/>
                <w:sz w:val="16"/>
                <w:szCs w:val="16"/>
                <w:color w:val="auto"/>
              </w:rPr>
              <w:t>30,000</w:t>
            </w:r>
          </w:p>
        </w:tc>
        <w:tc>
          <w:tcPr>
            <w:tcW w:w="1900" w:type="dxa"/>
            <w:vAlign w:val="bottom"/>
          </w:tcPr>
          <w:p>
            <w:pPr>
              <w:jc w:val="right"/>
              <w:ind w:right="299"/>
              <w:spacing w:after="0"/>
              <w:rPr>
                <w:sz w:val="20"/>
                <w:szCs w:val="20"/>
                <w:color w:val="auto"/>
              </w:rPr>
            </w:pPr>
            <w:r>
              <w:rPr>
                <w:rFonts w:ascii="Arial" w:cs="Arial" w:eastAsia="Arial" w:hAnsi="Arial"/>
                <w:sz w:val="16"/>
                <w:szCs w:val="16"/>
                <w:color w:val="auto"/>
              </w:rPr>
              <w:t>—</w:t>
            </w:r>
          </w:p>
        </w:tc>
        <w:tc>
          <w:tcPr>
            <w:tcW w:w="980" w:type="dxa"/>
            <w:vAlign w:val="bottom"/>
          </w:tcPr>
          <w:p>
            <w:pPr>
              <w:spacing w:after="0"/>
              <w:rPr>
                <w:sz w:val="19"/>
                <w:szCs w:val="19"/>
                <w:color w:val="auto"/>
              </w:rPr>
            </w:pPr>
          </w:p>
        </w:tc>
        <w:tc>
          <w:tcPr>
            <w:tcW w:w="280" w:type="dxa"/>
            <w:vAlign w:val="bottom"/>
          </w:tcPr>
          <w:p>
            <w:pPr>
              <w:jc w:val="right"/>
              <w:spacing w:after="0"/>
              <w:rPr>
                <w:sz w:val="20"/>
                <w:szCs w:val="20"/>
                <w:color w:val="auto"/>
              </w:rPr>
            </w:pPr>
            <w:r>
              <w:rPr>
                <w:rFonts w:ascii="Arial" w:cs="Arial" w:eastAsia="Arial" w:hAnsi="Arial"/>
                <w:sz w:val="16"/>
                <w:szCs w:val="16"/>
                <w:color w:val="auto"/>
              </w:rPr>
              <w:t>—</w:t>
            </w:r>
          </w:p>
        </w:tc>
        <w:tc>
          <w:tcPr>
            <w:tcW w:w="1800" w:type="dxa"/>
            <w:vAlign w:val="bottom"/>
          </w:tcPr>
          <w:p>
            <w:pPr>
              <w:jc w:val="right"/>
              <w:ind w:right="179"/>
              <w:spacing w:after="0"/>
              <w:rPr>
                <w:sz w:val="20"/>
                <w:szCs w:val="20"/>
                <w:color w:val="auto"/>
              </w:rPr>
            </w:pPr>
            <w:r>
              <w:rPr>
                <w:rFonts w:ascii="Arial" w:cs="Arial" w:eastAsia="Arial" w:hAnsi="Arial"/>
                <w:sz w:val="16"/>
                <w:szCs w:val="16"/>
                <w:color w:val="auto"/>
              </w:rPr>
              <w:t>36,300</w:t>
            </w:r>
          </w:p>
        </w:tc>
        <w:tc>
          <w:tcPr>
            <w:tcW w:w="840" w:type="dxa"/>
            <w:vAlign w:val="bottom"/>
          </w:tcPr>
          <w:p>
            <w:pPr>
              <w:spacing w:after="0"/>
              <w:rPr>
                <w:sz w:val="20"/>
                <w:szCs w:val="20"/>
                <w:color w:val="auto"/>
              </w:rPr>
            </w:pPr>
            <w:r>
              <w:rPr>
                <w:rFonts w:ascii="Arial" w:cs="Arial" w:eastAsia="Arial" w:hAnsi="Arial"/>
                <w:sz w:val="16"/>
                <w:szCs w:val="16"/>
                <w:color w:val="auto"/>
              </w:rPr>
              <w:t>(6), (7)</w:t>
            </w:r>
          </w:p>
        </w:tc>
        <w:tc>
          <w:tcPr>
            <w:tcW w:w="0" w:type="dxa"/>
            <w:vAlign w:val="bottom"/>
          </w:tcPr>
          <w:p>
            <w:pPr>
              <w:spacing w:after="0"/>
              <w:rPr>
                <w:sz w:val="1"/>
                <w:szCs w:val="1"/>
                <w:color w:val="auto"/>
              </w:rPr>
            </w:pPr>
          </w:p>
        </w:tc>
      </w:tr>
      <w:tr>
        <w:trPr>
          <w:trHeight w:val="60"/>
        </w:trPr>
        <w:tc>
          <w:tcPr>
            <w:tcW w:w="2000" w:type="dxa"/>
            <w:vAlign w:val="bottom"/>
          </w:tcPr>
          <w:p>
            <w:pPr>
              <w:spacing w:after="0"/>
              <w:rPr>
                <w:sz w:val="5"/>
                <w:szCs w:val="5"/>
                <w:color w:val="auto"/>
              </w:rPr>
            </w:pPr>
          </w:p>
        </w:tc>
        <w:tc>
          <w:tcPr>
            <w:tcW w:w="1540" w:type="dxa"/>
            <w:vAlign w:val="bottom"/>
          </w:tcPr>
          <w:p>
            <w:pPr>
              <w:spacing w:after="0"/>
              <w:rPr>
                <w:sz w:val="5"/>
                <w:szCs w:val="5"/>
                <w:color w:val="auto"/>
              </w:rPr>
            </w:pPr>
          </w:p>
        </w:tc>
        <w:tc>
          <w:tcPr>
            <w:tcW w:w="1780" w:type="dxa"/>
            <w:vAlign w:val="bottom"/>
          </w:tcPr>
          <w:p>
            <w:pPr>
              <w:spacing w:after="0"/>
              <w:rPr>
                <w:sz w:val="5"/>
                <w:szCs w:val="5"/>
                <w:color w:val="auto"/>
              </w:rPr>
            </w:pPr>
          </w:p>
        </w:tc>
        <w:tc>
          <w:tcPr>
            <w:tcW w:w="1900" w:type="dxa"/>
            <w:vAlign w:val="bottom"/>
          </w:tcPr>
          <w:p>
            <w:pPr>
              <w:spacing w:after="0"/>
              <w:rPr>
                <w:sz w:val="5"/>
                <w:szCs w:val="5"/>
                <w:color w:val="auto"/>
              </w:rPr>
            </w:pPr>
          </w:p>
        </w:tc>
        <w:tc>
          <w:tcPr>
            <w:tcW w:w="980" w:type="dxa"/>
            <w:vAlign w:val="bottom"/>
          </w:tcPr>
          <w:p>
            <w:pPr>
              <w:spacing w:after="0"/>
              <w:rPr>
                <w:sz w:val="5"/>
                <w:szCs w:val="5"/>
                <w:color w:val="auto"/>
              </w:rPr>
            </w:pPr>
          </w:p>
        </w:tc>
        <w:tc>
          <w:tcPr>
            <w:tcW w:w="280" w:type="dxa"/>
            <w:vAlign w:val="bottom"/>
          </w:tcPr>
          <w:p>
            <w:pPr>
              <w:spacing w:after="0"/>
              <w:rPr>
                <w:sz w:val="5"/>
                <w:szCs w:val="5"/>
                <w:color w:val="auto"/>
              </w:rPr>
            </w:pPr>
          </w:p>
        </w:tc>
        <w:tc>
          <w:tcPr>
            <w:tcW w:w="1800" w:type="dxa"/>
            <w:vAlign w:val="bottom"/>
          </w:tcPr>
          <w:p>
            <w:pPr>
              <w:spacing w:after="0"/>
              <w:rPr>
                <w:sz w:val="5"/>
                <w:szCs w:val="5"/>
                <w:color w:val="auto"/>
              </w:rPr>
            </w:pPr>
          </w:p>
        </w:tc>
        <w:tc>
          <w:tcPr>
            <w:tcW w:w="8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0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shd w:val="clear" w:color="auto" w:fill="CCEEFF"/>
              </w:rPr>
              <w:t>12/9/2016</w:t>
            </w:r>
          </w:p>
        </w:tc>
        <w:tc>
          <w:tcPr>
            <w:tcW w:w="17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shd w:val="clear" w:color="auto" w:fill="CCEEFF"/>
              </w:rPr>
              <w:t>30,000</w:t>
            </w:r>
          </w:p>
        </w:tc>
        <w:tc>
          <w:tcPr>
            <w:tcW w:w="190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shd w:val="clear" w:color="auto" w:fill="CCEEFF"/>
              </w:rPr>
              <w:t>—</w:t>
            </w:r>
          </w:p>
        </w:tc>
        <w:tc>
          <w:tcPr>
            <w:tcW w:w="98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Arial" w:cs="Arial" w:eastAsia="Arial" w:hAnsi="Arial"/>
                <w:sz w:val="16"/>
                <w:szCs w:val="16"/>
                <w:color w:val="auto"/>
                <w:shd w:val="clear" w:color="auto" w:fill="CCEEFF"/>
              </w:rPr>
              <w:t>—</w:t>
            </w:r>
          </w:p>
        </w:tc>
        <w:tc>
          <w:tcPr>
            <w:tcW w:w="18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25,800</w:t>
            </w:r>
          </w:p>
        </w:tc>
        <w:tc>
          <w:tcPr>
            <w:tcW w:w="840" w:type="dxa"/>
            <w:vAlign w:val="bottom"/>
            <w:shd w:val="clear" w:color="auto" w:fill="CCEEFF"/>
          </w:tcPr>
          <w:p>
            <w:pPr>
              <w:spacing w:after="0"/>
              <w:rPr>
                <w:sz w:val="20"/>
                <w:szCs w:val="20"/>
                <w:color w:val="auto"/>
              </w:rPr>
            </w:pPr>
            <w:r>
              <w:rPr>
                <w:rFonts w:ascii="Arial" w:cs="Arial" w:eastAsia="Arial" w:hAnsi="Arial"/>
                <w:sz w:val="16"/>
                <w:szCs w:val="16"/>
                <w:color w:val="auto"/>
                <w:shd w:val="clear" w:color="auto" w:fill="CCEEFF"/>
              </w:rPr>
              <w:t>(2), (7)</w:t>
            </w:r>
          </w:p>
        </w:tc>
        <w:tc>
          <w:tcPr>
            <w:tcW w:w="0" w:type="dxa"/>
            <w:vAlign w:val="bottom"/>
          </w:tcPr>
          <w:p>
            <w:pPr>
              <w:spacing w:after="0"/>
              <w:rPr>
                <w:sz w:val="1"/>
                <w:szCs w:val="1"/>
                <w:color w:val="auto"/>
              </w:rPr>
            </w:pPr>
          </w:p>
        </w:tc>
      </w:tr>
      <w:tr>
        <w:trPr>
          <w:trHeight w:val="68"/>
        </w:trPr>
        <w:tc>
          <w:tcPr>
            <w:tcW w:w="2000" w:type="dxa"/>
            <w:vAlign w:val="bottom"/>
            <w:shd w:val="clear" w:color="auto" w:fill="CCEEFF"/>
          </w:tcPr>
          <w:p>
            <w:pPr>
              <w:spacing w:after="0"/>
              <w:rPr>
                <w:sz w:val="5"/>
                <w:szCs w:val="5"/>
                <w:color w:val="auto"/>
              </w:rPr>
            </w:pPr>
          </w:p>
        </w:tc>
        <w:tc>
          <w:tcPr>
            <w:tcW w:w="1540" w:type="dxa"/>
            <w:vAlign w:val="bottom"/>
            <w:shd w:val="clear" w:color="auto" w:fill="CCEEFF"/>
          </w:tcPr>
          <w:p>
            <w:pPr>
              <w:spacing w:after="0"/>
              <w:rPr>
                <w:sz w:val="5"/>
                <w:szCs w:val="5"/>
                <w:color w:val="auto"/>
              </w:rPr>
            </w:pPr>
          </w:p>
        </w:tc>
        <w:tc>
          <w:tcPr>
            <w:tcW w:w="1780" w:type="dxa"/>
            <w:vAlign w:val="bottom"/>
            <w:shd w:val="clear" w:color="auto" w:fill="CCEEFF"/>
          </w:tcPr>
          <w:p>
            <w:pPr>
              <w:spacing w:after="0"/>
              <w:rPr>
                <w:sz w:val="5"/>
                <w:szCs w:val="5"/>
                <w:color w:val="auto"/>
              </w:rPr>
            </w:pPr>
          </w:p>
        </w:tc>
        <w:tc>
          <w:tcPr>
            <w:tcW w:w="1900" w:type="dxa"/>
            <w:vAlign w:val="bottom"/>
            <w:shd w:val="clear" w:color="auto" w:fill="CCEEFF"/>
          </w:tcPr>
          <w:p>
            <w:pPr>
              <w:spacing w:after="0"/>
              <w:rPr>
                <w:sz w:val="5"/>
                <w:szCs w:val="5"/>
                <w:color w:val="auto"/>
              </w:rPr>
            </w:pPr>
          </w:p>
        </w:tc>
        <w:tc>
          <w:tcPr>
            <w:tcW w:w="980" w:type="dxa"/>
            <w:vAlign w:val="bottom"/>
            <w:shd w:val="clear" w:color="auto" w:fill="CCEEFF"/>
          </w:tcPr>
          <w:p>
            <w:pPr>
              <w:spacing w:after="0"/>
              <w:rPr>
                <w:sz w:val="5"/>
                <w:szCs w:val="5"/>
                <w:color w:val="auto"/>
              </w:rPr>
            </w:pPr>
          </w:p>
        </w:tc>
        <w:tc>
          <w:tcPr>
            <w:tcW w:w="280" w:type="dxa"/>
            <w:vAlign w:val="bottom"/>
            <w:shd w:val="clear" w:color="auto" w:fill="CCEEFF"/>
          </w:tcPr>
          <w:p>
            <w:pPr>
              <w:spacing w:after="0"/>
              <w:rPr>
                <w:sz w:val="5"/>
                <w:szCs w:val="5"/>
                <w:color w:val="auto"/>
              </w:rPr>
            </w:pPr>
          </w:p>
        </w:tc>
        <w:tc>
          <w:tcPr>
            <w:tcW w:w="1800" w:type="dxa"/>
            <w:vAlign w:val="bottom"/>
            <w:shd w:val="clear" w:color="auto" w:fill="CCEEFF"/>
          </w:tcPr>
          <w:p>
            <w:pPr>
              <w:spacing w:after="0"/>
              <w:rPr>
                <w:sz w:val="5"/>
                <w:szCs w:val="5"/>
                <w:color w:val="auto"/>
              </w:rPr>
            </w:pPr>
          </w:p>
        </w:tc>
        <w:tc>
          <w:tcPr>
            <w:tcW w:w="8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Arial" w:cs="Arial" w:eastAsia="Arial" w:hAnsi="Arial"/>
          <w:sz w:val="18"/>
          <w:szCs w:val="18"/>
          <w:b w:val="1"/>
          <w:bCs w:val="1"/>
          <w:color w:val="auto"/>
        </w:rPr>
        <w:t>Outstanding Equity Awards at 2016 Fiscal Year-End</w:t>
      </w:r>
    </w:p>
    <w:p>
      <w:pPr>
        <w:spacing w:after="0" w:line="161" w:lineRule="exact"/>
        <w:rPr>
          <w:sz w:val="20"/>
          <w:szCs w:val="20"/>
          <w:color w:val="auto"/>
        </w:rPr>
      </w:pPr>
    </w:p>
    <w:p>
      <w:pPr>
        <w:ind w:left="540" w:right="300" w:hanging="451"/>
        <w:spacing w:after="0" w:line="293" w:lineRule="auto"/>
        <w:tabs>
          <w:tab w:leader="none" w:pos="5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Restricted Stock Award granted pursuant to our 2006 Equity Incentive Plan. The Company's stock price on the date of the grant was $2.75. Awards vest over a three-year period from the grant date.</w:t>
      </w:r>
    </w:p>
    <w:p>
      <w:pPr>
        <w:spacing w:after="0" w:line="36" w:lineRule="exact"/>
        <w:rPr>
          <w:rFonts w:ascii="Arial" w:cs="Arial" w:eastAsia="Arial" w:hAnsi="Arial"/>
          <w:sz w:val="16"/>
          <w:szCs w:val="16"/>
          <w:color w:val="auto"/>
        </w:rPr>
      </w:pPr>
    </w:p>
    <w:p>
      <w:pPr>
        <w:ind w:left="540" w:right="300" w:hanging="451"/>
        <w:spacing w:after="0" w:line="293" w:lineRule="auto"/>
        <w:tabs>
          <w:tab w:leader="none" w:pos="5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Restricted Stock Award granted pursuant to our 2006 Equity Incentive Plan. The Company's stock price on the date of the grant was $0.86. Awards vest over a three-year period from the grant date.</w:t>
      </w:r>
    </w:p>
    <w:p>
      <w:pPr>
        <w:spacing w:after="0" w:line="36" w:lineRule="exact"/>
        <w:rPr>
          <w:rFonts w:ascii="Arial" w:cs="Arial" w:eastAsia="Arial" w:hAnsi="Arial"/>
          <w:sz w:val="16"/>
          <w:szCs w:val="16"/>
          <w:color w:val="auto"/>
        </w:rPr>
      </w:pPr>
    </w:p>
    <w:p>
      <w:pPr>
        <w:ind w:left="540" w:right="280" w:hanging="451"/>
        <w:spacing w:after="0" w:line="293" w:lineRule="auto"/>
        <w:tabs>
          <w:tab w:leader="none" w:pos="5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Restricted Stock Award granted pursuant to our 2006 Equity Incentive Plan. The Company's stock price on the date of the grant was $2.75. Awards vest upon modification of the Company's MSS license to use for terrestrial wireless services.</w:t>
      </w:r>
    </w:p>
    <w:p>
      <w:pPr>
        <w:spacing w:after="0" w:line="36" w:lineRule="exact"/>
        <w:rPr>
          <w:rFonts w:ascii="Arial" w:cs="Arial" w:eastAsia="Arial" w:hAnsi="Arial"/>
          <w:sz w:val="16"/>
          <w:szCs w:val="16"/>
          <w:color w:val="auto"/>
        </w:rPr>
      </w:pPr>
    </w:p>
    <w:p>
      <w:pPr>
        <w:jc w:val="both"/>
        <w:ind w:left="540" w:right="280" w:hanging="451"/>
        <w:spacing w:after="0" w:line="278" w:lineRule="auto"/>
        <w:tabs>
          <w:tab w:leader="none" w:pos="5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Stock Option granted pursuant to our 2006 Equity Incentive Plan. Represents the value of options granted as calculated in accordance with the provisions of FASB ASC Topic 718, using the Black-Scholes value at grant date of $0.64. Pursuant to the terms of the grant, options will vest in equal installments over three years from the grant date.</w:t>
      </w:r>
    </w:p>
    <w:p>
      <w:pPr>
        <w:spacing w:after="0" w:line="49" w:lineRule="exact"/>
        <w:rPr>
          <w:rFonts w:ascii="Arial" w:cs="Arial" w:eastAsia="Arial" w:hAnsi="Arial"/>
          <w:sz w:val="16"/>
          <w:szCs w:val="16"/>
          <w:color w:val="auto"/>
        </w:rPr>
      </w:pPr>
    </w:p>
    <w:p>
      <w:pPr>
        <w:jc w:val="both"/>
        <w:ind w:left="540" w:right="280" w:hanging="451"/>
        <w:spacing w:after="0" w:line="305" w:lineRule="auto"/>
        <w:tabs>
          <w:tab w:leader="none" w:pos="540" w:val="left"/>
        </w:tabs>
        <w:numPr>
          <w:ilvl w:val="0"/>
          <w:numId w:val="21"/>
        </w:numPr>
        <w:rPr>
          <w:rFonts w:ascii="Arial" w:cs="Arial" w:eastAsia="Arial" w:hAnsi="Arial"/>
          <w:sz w:val="15"/>
          <w:szCs w:val="15"/>
          <w:color w:val="auto"/>
        </w:rPr>
      </w:pPr>
      <w:r>
        <w:rPr>
          <w:rFonts w:ascii="Arial" w:cs="Arial" w:eastAsia="Arial" w:hAnsi="Arial"/>
          <w:sz w:val="15"/>
          <w:szCs w:val="15"/>
          <w:color w:val="auto"/>
        </w:rPr>
        <w:t>Stock Option granted pursuant to our 2006 Equity Incentive Plan. Represents the value of options granted as calculated in accordance with the provisions of FASB ASC Topic 718, using the Black-Scholes value at grant date of $0.64. Pursuant to the terms of the grant, options were intended to vest upon Mr. Kagan's relocation to Covington, Louisiana. However, these options were forfeited upon Mr. Kagan's departure from the Company in March 2017.</w:t>
      </w:r>
    </w:p>
    <w:p>
      <w:pPr>
        <w:spacing w:after="0" w:line="31" w:lineRule="exact"/>
        <w:rPr>
          <w:rFonts w:ascii="Arial" w:cs="Arial" w:eastAsia="Arial" w:hAnsi="Arial"/>
          <w:sz w:val="15"/>
          <w:szCs w:val="15"/>
          <w:color w:val="auto"/>
        </w:rPr>
      </w:pPr>
    </w:p>
    <w:p>
      <w:pPr>
        <w:ind w:left="540" w:right="300" w:hanging="451"/>
        <w:spacing w:after="0" w:line="293" w:lineRule="auto"/>
        <w:tabs>
          <w:tab w:leader="none" w:pos="5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Restricted Stock Award granted pursuant to our 2006 Equity Incentive Plan. The Company's stock price on the date of the grant was $1.21. Awards vest over a three-year period from the grant date.</w:t>
      </w:r>
    </w:p>
    <w:p>
      <w:pPr>
        <w:spacing w:after="0" w:line="36" w:lineRule="exact"/>
        <w:rPr>
          <w:rFonts w:ascii="Arial" w:cs="Arial" w:eastAsia="Arial" w:hAnsi="Arial"/>
          <w:sz w:val="16"/>
          <w:szCs w:val="16"/>
          <w:color w:val="auto"/>
        </w:rPr>
      </w:pPr>
    </w:p>
    <w:p>
      <w:pPr>
        <w:jc w:val="both"/>
        <w:ind w:left="540" w:right="280" w:hanging="451"/>
        <w:spacing w:after="0" w:line="278" w:lineRule="auto"/>
        <w:tabs>
          <w:tab w:leader="none" w:pos="540" w:val="left"/>
        </w:tabs>
        <w:numPr>
          <w:ilvl w:val="0"/>
          <w:numId w:val="21"/>
        </w:numPr>
        <w:rPr>
          <w:rFonts w:ascii="Arial" w:cs="Arial" w:eastAsia="Arial" w:hAnsi="Arial"/>
          <w:sz w:val="16"/>
          <w:szCs w:val="16"/>
          <w:color w:val="auto"/>
        </w:rPr>
      </w:pPr>
      <w:r>
        <w:rPr>
          <w:rFonts w:ascii="Arial" w:cs="Arial" w:eastAsia="Arial" w:hAnsi="Arial"/>
          <w:sz w:val="16"/>
          <w:szCs w:val="16"/>
          <w:color w:val="auto"/>
        </w:rPr>
        <w:t>Mr. Kagan's employment with the Company ended in March 2017. The Company has engaged Mr. Kagan as a consultant to perform certain duties required for a successful transition. Identified stock options and restricted stock awards will continue to vest according to the current vesting schedule through March 4, 2018. All unvested options and restricted stock awards will forfeit after March 4,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ind w:right="-19"/>
        <w:spacing w:after="0"/>
        <w:rPr>
          <w:sz w:val="20"/>
          <w:szCs w:val="20"/>
          <w:color w:val="auto"/>
        </w:rPr>
      </w:pPr>
      <w:r>
        <w:rPr>
          <w:rFonts w:ascii="Arial" w:cs="Arial" w:eastAsia="Arial" w:hAnsi="Arial"/>
          <w:sz w:val="22"/>
          <w:szCs w:val="22"/>
          <w:color w:val="auto"/>
        </w:rPr>
        <w:t>9</w:t>
      </w:r>
    </w:p>
    <w:p>
      <w:pPr>
        <w:sectPr>
          <w:pgSz w:w="11900" w:h="16838" w:orient="portrait"/>
          <w:cols w:equalWidth="0" w:num="1">
            <w:col w:w="11420"/>
          </w:cols>
          <w:pgMar w:left="240" w:top="364" w:right="239" w:bottom="1440" w:gutter="0" w:footer="0" w:header="0"/>
        </w:sectPr>
      </w:pPr>
    </w:p>
    <w:bookmarkStart w:id="10" w:name="page11"/>
    <w:bookmarkEnd w:id="10"/>
    <w:p>
      <w:pPr>
        <w:ind w:firstLine="324"/>
        <w:spacing w:after="0" w:line="308" w:lineRule="auto"/>
        <w:rPr>
          <w:sz w:val="20"/>
          <w:szCs w:val="20"/>
          <w:color w:val="auto"/>
        </w:rPr>
      </w:pPr>
      <w:r>
        <w:rPr>
          <w:rFonts w:ascii="Arial" w:cs="Arial" w:eastAsia="Arial" w:hAnsi="Arial"/>
          <w:sz w:val="17"/>
          <w:szCs w:val="17"/>
          <w:color w:val="auto"/>
        </w:rPr>
        <w:t>The following table reports, on an award-by-award basis, each outstanding equity award held by the named executive officers on December 31, 2016. We generally do not permit executive officers to transfer awards prior to the vesting date, and no transfers were permitted during 2016.</w:t>
      </w:r>
    </w:p>
    <w:p>
      <w:pPr>
        <w:spacing w:after="0" w:line="12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5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40" w:type="dxa"/>
            <w:vAlign w:val="bottom"/>
          </w:tcPr>
          <w:p>
            <w:pPr>
              <w:jc w:val="right"/>
              <w:spacing w:after="0"/>
              <w:rPr>
                <w:sz w:val="20"/>
                <w:szCs w:val="20"/>
                <w:color w:val="auto"/>
              </w:rPr>
            </w:pPr>
            <w:r>
              <w:rPr>
                <w:rFonts w:ascii="Arial" w:cs="Arial" w:eastAsia="Arial" w:hAnsi="Arial"/>
                <w:sz w:val="14"/>
                <w:szCs w:val="14"/>
                <w:b w:val="1"/>
                <w:bCs w:val="1"/>
                <w:color w:val="auto"/>
                <w:w w:val="92"/>
              </w:rPr>
              <w:t>Option Awards</w:t>
            </w:r>
          </w:p>
        </w:tc>
        <w:tc>
          <w:tcPr>
            <w:tcW w:w="8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18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720" w:type="dxa"/>
            <w:vAlign w:val="bottom"/>
            <w:gridSpan w:val="4"/>
          </w:tcPr>
          <w:p>
            <w:pPr>
              <w:spacing w:after="0"/>
              <w:rPr>
                <w:sz w:val="20"/>
                <w:szCs w:val="20"/>
                <w:color w:val="auto"/>
              </w:rPr>
            </w:pPr>
            <w:r>
              <w:rPr>
                <w:rFonts w:ascii="Arial" w:cs="Arial" w:eastAsia="Arial" w:hAnsi="Arial"/>
                <w:sz w:val="14"/>
                <w:szCs w:val="14"/>
                <w:b w:val="1"/>
                <w:bCs w:val="1"/>
                <w:color w:val="auto"/>
              </w:rPr>
              <w:t>Stock Awards (1)</w:t>
            </w: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65"/>
        </w:trPr>
        <w:tc>
          <w:tcPr>
            <w:tcW w:w="60" w:type="dxa"/>
            <w:vAlign w:val="bottom"/>
          </w:tcPr>
          <w:p>
            <w:pPr>
              <w:spacing w:after="0"/>
              <w:rPr>
                <w:sz w:val="23"/>
                <w:szCs w:val="23"/>
                <w:color w:val="auto"/>
              </w:rPr>
            </w:pPr>
          </w:p>
        </w:tc>
        <w:tc>
          <w:tcPr>
            <w:tcW w:w="1580" w:type="dxa"/>
            <w:vAlign w:val="bottom"/>
          </w:tcPr>
          <w:p>
            <w:pPr>
              <w:spacing w:after="0"/>
              <w:rPr>
                <w:sz w:val="23"/>
                <w:szCs w:val="23"/>
                <w:color w:val="auto"/>
              </w:rPr>
            </w:pPr>
          </w:p>
        </w:tc>
        <w:tc>
          <w:tcPr>
            <w:tcW w:w="15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40" w:type="dxa"/>
            <w:vAlign w:val="bottom"/>
            <w:tcBorders>
              <w:top w:val="single" w:sz="8" w:color="auto"/>
            </w:tcBorders>
          </w:tcPr>
          <w:p>
            <w:pPr>
              <w:jc w:val="center"/>
              <w:ind w:right="168"/>
              <w:spacing w:after="0"/>
              <w:rPr>
                <w:sz w:val="20"/>
                <w:szCs w:val="20"/>
                <w:color w:val="auto"/>
              </w:rPr>
            </w:pPr>
            <w:r>
              <w:rPr>
                <w:rFonts w:ascii="Arial" w:cs="Arial" w:eastAsia="Arial" w:hAnsi="Arial"/>
                <w:sz w:val="14"/>
                <w:szCs w:val="14"/>
                <w:b w:val="1"/>
                <w:bCs w:val="1"/>
                <w:color w:val="auto"/>
                <w:w w:val="94"/>
              </w:rPr>
              <w:t>Number of</w:t>
            </w:r>
          </w:p>
        </w:tc>
        <w:tc>
          <w:tcPr>
            <w:tcW w:w="8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5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540" w:type="dxa"/>
            <w:vAlign w:val="bottom"/>
          </w:tcPr>
          <w:p>
            <w:pPr>
              <w:spacing w:after="0"/>
              <w:rPr>
                <w:sz w:val="23"/>
                <w:szCs w:val="23"/>
                <w:color w:val="auto"/>
              </w:rPr>
            </w:pPr>
          </w:p>
        </w:tc>
        <w:tc>
          <w:tcPr>
            <w:tcW w:w="540" w:type="dxa"/>
            <w:vAlign w:val="bottom"/>
            <w:tcBorders>
              <w:top w:val="single" w:sz="8" w:color="auto"/>
            </w:tcBorders>
          </w:tcPr>
          <w:p>
            <w:pPr>
              <w:spacing w:after="0"/>
              <w:rPr>
                <w:sz w:val="23"/>
                <w:szCs w:val="23"/>
                <w:color w:val="auto"/>
              </w:rPr>
            </w:pPr>
          </w:p>
        </w:tc>
        <w:tc>
          <w:tcPr>
            <w:tcW w:w="320" w:type="dxa"/>
            <w:vAlign w:val="bottom"/>
            <w:tcBorders>
              <w:top w:val="single" w:sz="8" w:color="auto"/>
            </w:tcBorders>
          </w:tcPr>
          <w:p>
            <w:pPr>
              <w:spacing w:after="0"/>
              <w:rPr>
                <w:sz w:val="23"/>
                <w:szCs w:val="23"/>
                <w:color w:val="auto"/>
              </w:rPr>
            </w:pPr>
          </w:p>
        </w:tc>
        <w:tc>
          <w:tcPr>
            <w:tcW w:w="38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20" w:type="dxa"/>
            <w:vAlign w:val="bottom"/>
            <w:gridSpan w:val="2"/>
          </w:tcPr>
          <w:p>
            <w:pPr>
              <w:jc w:val="center"/>
              <w:ind w:right="300"/>
              <w:spacing w:after="0"/>
              <w:rPr>
                <w:sz w:val="20"/>
                <w:szCs w:val="20"/>
                <w:color w:val="auto"/>
              </w:rPr>
            </w:pPr>
            <w:r>
              <w:rPr>
                <w:rFonts w:ascii="Arial" w:cs="Arial" w:eastAsia="Arial" w:hAnsi="Arial"/>
                <w:sz w:val="14"/>
                <w:szCs w:val="14"/>
                <w:b w:val="1"/>
                <w:bCs w:val="1"/>
                <w:color w:val="auto"/>
                <w:w w:val="89"/>
              </w:rPr>
              <w:t>Securities</w:t>
            </w:r>
          </w:p>
        </w:tc>
        <w:tc>
          <w:tcPr>
            <w:tcW w:w="1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4"/>
              </w:rPr>
              <w:t>Number of</w:t>
            </w:r>
          </w:p>
        </w:tc>
        <w:tc>
          <w:tcPr>
            <w:tcW w:w="5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180" w:type="dxa"/>
            <w:vAlign w:val="bottom"/>
            <w:gridSpan w:val="3"/>
            <w:vMerge w:val="restart"/>
          </w:tcPr>
          <w:p>
            <w:pPr>
              <w:jc w:val="center"/>
              <w:spacing w:after="0"/>
              <w:rPr>
                <w:sz w:val="20"/>
                <w:szCs w:val="20"/>
                <w:color w:val="auto"/>
              </w:rPr>
            </w:pPr>
            <w:r>
              <w:rPr>
                <w:rFonts w:ascii="Arial" w:cs="Arial" w:eastAsia="Arial" w:hAnsi="Arial"/>
                <w:sz w:val="14"/>
                <w:szCs w:val="14"/>
                <w:b w:val="1"/>
                <w:bCs w:val="1"/>
                <w:color w:val="auto"/>
                <w:w w:val="97"/>
              </w:rPr>
              <w:t>Number of</w:t>
            </w:r>
          </w:p>
        </w:tc>
        <w:tc>
          <w:tcPr>
            <w:tcW w:w="13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1"/>
        </w:trPr>
        <w:tc>
          <w:tcPr>
            <w:tcW w:w="60" w:type="dxa"/>
            <w:vAlign w:val="bottom"/>
          </w:tcPr>
          <w:p>
            <w:pPr>
              <w:spacing w:after="0"/>
              <w:rPr>
                <w:sz w:val="13"/>
                <w:szCs w:val="13"/>
                <w:color w:val="auto"/>
              </w:rPr>
            </w:pPr>
          </w:p>
        </w:tc>
        <w:tc>
          <w:tcPr>
            <w:tcW w:w="1580" w:type="dxa"/>
            <w:vAlign w:val="bottom"/>
          </w:tcPr>
          <w:p>
            <w:pPr>
              <w:spacing w:after="0"/>
              <w:rPr>
                <w:sz w:val="13"/>
                <w:szCs w:val="13"/>
                <w:color w:val="auto"/>
              </w:rPr>
            </w:pPr>
          </w:p>
        </w:tc>
        <w:tc>
          <w:tcPr>
            <w:tcW w:w="15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0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95"/>
              </w:rPr>
              <w:t>Underlying</w:t>
            </w:r>
          </w:p>
        </w:tc>
        <w:tc>
          <w:tcPr>
            <w:tcW w:w="1480" w:type="dxa"/>
            <w:vAlign w:val="bottom"/>
            <w:vMerge w:val="continue"/>
          </w:tcPr>
          <w:p>
            <w:pPr>
              <w:spacing w:after="0"/>
              <w:rPr>
                <w:sz w:val="13"/>
                <w:szCs w:val="13"/>
                <w:color w:val="auto"/>
              </w:rPr>
            </w:pPr>
          </w:p>
        </w:tc>
        <w:tc>
          <w:tcPr>
            <w:tcW w:w="840" w:type="dxa"/>
            <w:vAlign w:val="bottom"/>
            <w:gridSpan w:val="2"/>
          </w:tcPr>
          <w:p>
            <w:pPr>
              <w:jc w:val="center"/>
              <w:ind w:right="28"/>
              <w:spacing w:after="0"/>
              <w:rPr>
                <w:sz w:val="20"/>
                <w:szCs w:val="20"/>
                <w:color w:val="auto"/>
              </w:rPr>
            </w:pPr>
            <w:r>
              <w:rPr>
                <w:rFonts w:ascii="Arial" w:cs="Arial" w:eastAsia="Arial" w:hAnsi="Arial"/>
                <w:sz w:val="14"/>
                <w:szCs w:val="14"/>
                <w:b w:val="1"/>
                <w:bCs w:val="1"/>
                <w:color w:val="auto"/>
                <w:w w:val="93"/>
              </w:rPr>
              <w:t>Option</w:t>
            </w:r>
          </w:p>
        </w:tc>
        <w:tc>
          <w:tcPr>
            <w:tcW w:w="118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180" w:type="dxa"/>
            <w:vAlign w:val="bottom"/>
            <w:gridSpan w:val="3"/>
            <w:vMerge w:val="continue"/>
          </w:tcPr>
          <w:p>
            <w:pPr>
              <w:spacing w:after="0"/>
              <w:rPr>
                <w:sz w:val="13"/>
                <w:szCs w:val="13"/>
                <w:color w:val="auto"/>
              </w:rPr>
            </w:pPr>
          </w:p>
        </w:tc>
        <w:tc>
          <w:tcPr>
            <w:tcW w:w="13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12"/>
        </w:trPr>
        <w:tc>
          <w:tcPr>
            <w:tcW w:w="60" w:type="dxa"/>
            <w:vAlign w:val="bottom"/>
          </w:tcPr>
          <w:p>
            <w:pPr>
              <w:spacing w:after="0"/>
              <w:rPr>
                <w:sz w:val="9"/>
                <w:szCs w:val="9"/>
                <w:color w:val="auto"/>
              </w:rPr>
            </w:pPr>
          </w:p>
        </w:tc>
        <w:tc>
          <w:tcPr>
            <w:tcW w:w="1580" w:type="dxa"/>
            <w:vAlign w:val="bottom"/>
          </w:tcPr>
          <w:p>
            <w:pPr>
              <w:spacing w:after="0"/>
              <w:rPr>
                <w:sz w:val="9"/>
                <w:szCs w:val="9"/>
                <w:color w:val="auto"/>
              </w:rPr>
            </w:pPr>
          </w:p>
        </w:tc>
        <w:tc>
          <w:tcPr>
            <w:tcW w:w="1500" w:type="dxa"/>
            <w:vAlign w:val="bottom"/>
          </w:tcPr>
          <w:p>
            <w:pPr>
              <w:spacing w:after="0"/>
              <w:rPr>
                <w:sz w:val="9"/>
                <w:szCs w:val="9"/>
                <w:color w:val="auto"/>
              </w:rPr>
            </w:pPr>
          </w:p>
        </w:tc>
        <w:tc>
          <w:tcPr>
            <w:tcW w:w="1220" w:type="dxa"/>
            <w:vAlign w:val="bottom"/>
            <w:gridSpan w:val="3"/>
            <w:vMerge w:val="restart"/>
          </w:tcPr>
          <w:p>
            <w:pPr>
              <w:jc w:val="center"/>
              <w:ind w:right="120"/>
              <w:spacing w:after="0"/>
              <w:rPr>
                <w:sz w:val="20"/>
                <w:szCs w:val="20"/>
                <w:color w:val="auto"/>
              </w:rPr>
            </w:pPr>
            <w:r>
              <w:rPr>
                <w:rFonts w:ascii="Arial" w:cs="Arial" w:eastAsia="Arial" w:hAnsi="Arial"/>
                <w:sz w:val="14"/>
                <w:szCs w:val="14"/>
                <w:b w:val="1"/>
                <w:bCs w:val="1"/>
                <w:color w:val="auto"/>
                <w:w w:val="88"/>
              </w:rPr>
              <w:t>Unexercised</w:t>
            </w:r>
          </w:p>
        </w:tc>
        <w:tc>
          <w:tcPr>
            <w:tcW w:w="1480" w:type="dxa"/>
            <w:vAlign w:val="bottom"/>
          </w:tcPr>
          <w:p>
            <w:pPr>
              <w:jc w:val="center"/>
              <w:spacing w:after="0" w:line="113" w:lineRule="exact"/>
              <w:rPr>
                <w:sz w:val="20"/>
                <w:szCs w:val="20"/>
                <w:color w:val="auto"/>
              </w:rPr>
            </w:pPr>
            <w:r>
              <w:rPr>
                <w:rFonts w:ascii="Arial" w:cs="Arial" w:eastAsia="Arial" w:hAnsi="Arial"/>
                <w:sz w:val="13"/>
                <w:szCs w:val="13"/>
                <w:b w:val="1"/>
                <w:bCs w:val="1"/>
                <w:color w:val="auto"/>
                <w:w w:val="96"/>
              </w:rPr>
              <w:t>Securities</w:t>
            </w:r>
          </w:p>
        </w:tc>
        <w:tc>
          <w:tcPr>
            <w:tcW w:w="840" w:type="dxa"/>
            <w:vAlign w:val="bottom"/>
            <w:gridSpan w:val="2"/>
            <w:vMerge w:val="restart"/>
          </w:tcPr>
          <w:p>
            <w:pPr>
              <w:jc w:val="center"/>
              <w:ind w:right="8"/>
              <w:spacing w:after="0"/>
              <w:rPr>
                <w:sz w:val="20"/>
                <w:szCs w:val="20"/>
                <w:color w:val="auto"/>
              </w:rPr>
            </w:pPr>
            <w:r>
              <w:rPr>
                <w:rFonts w:ascii="Arial" w:cs="Arial" w:eastAsia="Arial" w:hAnsi="Arial"/>
                <w:sz w:val="14"/>
                <w:szCs w:val="14"/>
                <w:b w:val="1"/>
                <w:bCs w:val="1"/>
                <w:color w:val="auto"/>
                <w:w w:val="90"/>
              </w:rPr>
              <w:t>Exercise</w:t>
            </w:r>
          </w:p>
        </w:tc>
        <w:tc>
          <w:tcPr>
            <w:tcW w:w="1180" w:type="dxa"/>
            <w:vAlign w:val="bottom"/>
          </w:tcPr>
          <w:p>
            <w:pPr>
              <w:spacing w:after="0"/>
              <w:rPr>
                <w:sz w:val="9"/>
                <w:szCs w:val="9"/>
                <w:color w:val="auto"/>
              </w:rPr>
            </w:pPr>
          </w:p>
        </w:tc>
        <w:tc>
          <w:tcPr>
            <w:tcW w:w="540" w:type="dxa"/>
            <w:vAlign w:val="bottom"/>
          </w:tcPr>
          <w:p>
            <w:pPr>
              <w:spacing w:after="0"/>
              <w:rPr>
                <w:sz w:val="9"/>
                <w:szCs w:val="9"/>
                <w:color w:val="auto"/>
              </w:rPr>
            </w:pPr>
          </w:p>
        </w:tc>
        <w:tc>
          <w:tcPr>
            <w:tcW w:w="540" w:type="dxa"/>
            <w:vAlign w:val="bottom"/>
          </w:tcPr>
          <w:p>
            <w:pPr>
              <w:spacing w:after="0"/>
              <w:rPr>
                <w:sz w:val="9"/>
                <w:szCs w:val="9"/>
                <w:color w:val="auto"/>
              </w:rPr>
            </w:pPr>
          </w:p>
        </w:tc>
        <w:tc>
          <w:tcPr>
            <w:tcW w:w="1180" w:type="dxa"/>
            <w:vAlign w:val="bottom"/>
            <w:gridSpan w:val="3"/>
          </w:tcPr>
          <w:p>
            <w:pPr>
              <w:jc w:val="center"/>
              <w:spacing w:after="0" w:line="113" w:lineRule="exact"/>
              <w:rPr>
                <w:sz w:val="20"/>
                <w:szCs w:val="20"/>
                <w:color w:val="auto"/>
              </w:rPr>
            </w:pPr>
            <w:r>
              <w:rPr>
                <w:rFonts w:ascii="Arial" w:cs="Arial" w:eastAsia="Arial" w:hAnsi="Arial"/>
                <w:sz w:val="13"/>
                <w:szCs w:val="13"/>
                <w:b w:val="1"/>
                <w:bCs w:val="1"/>
                <w:color w:val="auto"/>
                <w:w w:val="99"/>
              </w:rPr>
              <w:t>Shares or Units</w:t>
            </w:r>
          </w:p>
        </w:tc>
        <w:tc>
          <w:tcPr>
            <w:tcW w:w="130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96"/>
              </w:rPr>
              <w:t>Market Value of</w:t>
            </w:r>
          </w:p>
        </w:tc>
        <w:tc>
          <w:tcPr>
            <w:tcW w:w="0" w:type="dxa"/>
            <w:vAlign w:val="bottom"/>
          </w:tcPr>
          <w:p>
            <w:pPr>
              <w:spacing w:after="0"/>
              <w:rPr>
                <w:sz w:val="1"/>
                <w:szCs w:val="1"/>
                <w:color w:val="auto"/>
              </w:rPr>
            </w:pPr>
          </w:p>
        </w:tc>
      </w:tr>
      <w:tr>
        <w:trPr>
          <w:trHeight w:val="90"/>
        </w:trPr>
        <w:tc>
          <w:tcPr>
            <w:tcW w:w="60" w:type="dxa"/>
            <w:vAlign w:val="bottom"/>
          </w:tcPr>
          <w:p>
            <w:pPr>
              <w:spacing w:after="0"/>
              <w:rPr>
                <w:sz w:val="7"/>
                <w:szCs w:val="7"/>
                <w:color w:val="auto"/>
              </w:rPr>
            </w:pPr>
          </w:p>
        </w:tc>
        <w:tc>
          <w:tcPr>
            <w:tcW w:w="1580" w:type="dxa"/>
            <w:vAlign w:val="bottom"/>
          </w:tcPr>
          <w:p>
            <w:pPr>
              <w:spacing w:after="0"/>
              <w:rPr>
                <w:sz w:val="7"/>
                <w:szCs w:val="7"/>
                <w:color w:val="auto"/>
              </w:rPr>
            </w:pPr>
          </w:p>
        </w:tc>
        <w:tc>
          <w:tcPr>
            <w:tcW w:w="1500" w:type="dxa"/>
            <w:vAlign w:val="bottom"/>
          </w:tcPr>
          <w:p>
            <w:pPr>
              <w:spacing w:after="0"/>
              <w:rPr>
                <w:sz w:val="7"/>
                <w:szCs w:val="7"/>
                <w:color w:val="auto"/>
              </w:rPr>
            </w:pPr>
          </w:p>
        </w:tc>
        <w:tc>
          <w:tcPr>
            <w:tcW w:w="1220" w:type="dxa"/>
            <w:vAlign w:val="bottom"/>
            <w:gridSpan w:val="3"/>
            <w:vMerge w:val="continue"/>
          </w:tcPr>
          <w:p>
            <w:pPr>
              <w:spacing w:after="0"/>
              <w:rPr>
                <w:sz w:val="7"/>
                <w:szCs w:val="7"/>
                <w:color w:val="auto"/>
              </w:rPr>
            </w:pPr>
          </w:p>
        </w:tc>
        <w:tc>
          <w:tcPr>
            <w:tcW w:w="1480" w:type="dxa"/>
            <w:vAlign w:val="bottom"/>
            <w:vMerge w:val="restart"/>
          </w:tcPr>
          <w:p>
            <w:pPr>
              <w:jc w:val="center"/>
              <w:spacing w:after="0" w:line="149" w:lineRule="exact"/>
              <w:rPr>
                <w:sz w:val="20"/>
                <w:szCs w:val="20"/>
                <w:color w:val="auto"/>
              </w:rPr>
            </w:pPr>
            <w:r>
              <w:rPr>
                <w:rFonts w:ascii="Arial" w:cs="Arial" w:eastAsia="Arial" w:hAnsi="Arial"/>
                <w:sz w:val="14"/>
                <w:szCs w:val="14"/>
                <w:b w:val="1"/>
                <w:bCs w:val="1"/>
                <w:color w:val="auto"/>
                <w:w w:val="95"/>
              </w:rPr>
              <w:t>Underlying</w:t>
            </w:r>
          </w:p>
        </w:tc>
        <w:tc>
          <w:tcPr>
            <w:tcW w:w="840" w:type="dxa"/>
            <w:vAlign w:val="bottom"/>
            <w:gridSpan w:val="2"/>
            <w:vMerge w:val="continue"/>
          </w:tcPr>
          <w:p>
            <w:pPr>
              <w:spacing w:after="0"/>
              <w:rPr>
                <w:sz w:val="7"/>
                <w:szCs w:val="7"/>
                <w:color w:val="auto"/>
              </w:rPr>
            </w:pPr>
          </w:p>
        </w:tc>
        <w:tc>
          <w:tcPr>
            <w:tcW w:w="1180" w:type="dxa"/>
            <w:vAlign w:val="bottom"/>
          </w:tcPr>
          <w:p>
            <w:pPr>
              <w:spacing w:after="0"/>
              <w:rPr>
                <w:sz w:val="7"/>
                <w:szCs w:val="7"/>
                <w:color w:val="auto"/>
              </w:rPr>
            </w:pPr>
          </w:p>
        </w:tc>
        <w:tc>
          <w:tcPr>
            <w:tcW w:w="540" w:type="dxa"/>
            <w:vAlign w:val="bottom"/>
          </w:tcPr>
          <w:p>
            <w:pPr>
              <w:spacing w:after="0"/>
              <w:rPr>
                <w:sz w:val="7"/>
                <w:szCs w:val="7"/>
                <w:color w:val="auto"/>
              </w:rPr>
            </w:pPr>
          </w:p>
        </w:tc>
        <w:tc>
          <w:tcPr>
            <w:tcW w:w="540" w:type="dxa"/>
            <w:vAlign w:val="bottom"/>
          </w:tcPr>
          <w:p>
            <w:pPr>
              <w:spacing w:after="0"/>
              <w:rPr>
                <w:sz w:val="7"/>
                <w:szCs w:val="7"/>
                <w:color w:val="auto"/>
              </w:rPr>
            </w:pPr>
          </w:p>
        </w:tc>
        <w:tc>
          <w:tcPr>
            <w:tcW w:w="320" w:type="dxa"/>
            <w:vAlign w:val="bottom"/>
          </w:tcPr>
          <w:p>
            <w:pPr>
              <w:spacing w:after="0"/>
              <w:rPr>
                <w:sz w:val="7"/>
                <w:szCs w:val="7"/>
                <w:color w:val="auto"/>
              </w:rPr>
            </w:pPr>
          </w:p>
        </w:tc>
        <w:tc>
          <w:tcPr>
            <w:tcW w:w="380" w:type="dxa"/>
            <w:vAlign w:val="bottom"/>
          </w:tcPr>
          <w:p>
            <w:pPr>
              <w:spacing w:after="0"/>
              <w:rPr>
                <w:sz w:val="7"/>
                <w:szCs w:val="7"/>
                <w:color w:val="auto"/>
              </w:rPr>
            </w:pPr>
          </w:p>
        </w:tc>
        <w:tc>
          <w:tcPr>
            <w:tcW w:w="480" w:type="dxa"/>
            <w:vAlign w:val="bottom"/>
          </w:tcPr>
          <w:p>
            <w:pPr>
              <w:spacing w:after="0"/>
              <w:rPr>
                <w:sz w:val="7"/>
                <w:szCs w:val="7"/>
                <w:color w:val="auto"/>
              </w:rPr>
            </w:pPr>
          </w:p>
        </w:tc>
        <w:tc>
          <w:tcPr>
            <w:tcW w:w="130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58"/>
        </w:trPr>
        <w:tc>
          <w:tcPr>
            <w:tcW w:w="60" w:type="dxa"/>
            <w:vAlign w:val="bottom"/>
          </w:tcPr>
          <w:p>
            <w:pPr>
              <w:spacing w:after="0"/>
              <w:rPr>
                <w:sz w:val="5"/>
                <w:szCs w:val="5"/>
                <w:color w:val="auto"/>
              </w:rPr>
            </w:pPr>
          </w:p>
        </w:tc>
        <w:tc>
          <w:tcPr>
            <w:tcW w:w="1580" w:type="dxa"/>
            <w:vAlign w:val="bottom"/>
          </w:tcPr>
          <w:p>
            <w:pPr>
              <w:spacing w:after="0"/>
              <w:rPr>
                <w:sz w:val="5"/>
                <w:szCs w:val="5"/>
                <w:color w:val="auto"/>
              </w:rPr>
            </w:pPr>
          </w:p>
        </w:tc>
        <w:tc>
          <w:tcPr>
            <w:tcW w:w="1500" w:type="dxa"/>
            <w:vAlign w:val="bottom"/>
          </w:tcPr>
          <w:p>
            <w:pPr>
              <w:spacing w:after="0"/>
              <w:rPr>
                <w:sz w:val="5"/>
                <w:szCs w:val="5"/>
                <w:color w:val="auto"/>
              </w:rPr>
            </w:pPr>
          </w:p>
        </w:tc>
        <w:tc>
          <w:tcPr>
            <w:tcW w:w="200" w:type="dxa"/>
            <w:vAlign w:val="bottom"/>
          </w:tcPr>
          <w:p>
            <w:pPr>
              <w:spacing w:after="0"/>
              <w:rPr>
                <w:sz w:val="5"/>
                <w:szCs w:val="5"/>
                <w:color w:val="auto"/>
              </w:rPr>
            </w:pPr>
          </w:p>
        </w:tc>
        <w:tc>
          <w:tcPr>
            <w:tcW w:w="940" w:type="dxa"/>
            <w:vAlign w:val="bottom"/>
          </w:tcPr>
          <w:p>
            <w:pPr>
              <w:spacing w:after="0"/>
              <w:rPr>
                <w:sz w:val="5"/>
                <w:szCs w:val="5"/>
                <w:color w:val="auto"/>
              </w:rPr>
            </w:pPr>
          </w:p>
        </w:tc>
        <w:tc>
          <w:tcPr>
            <w:tcW w:w="80" w:type="dxa"/>
            <w:vAlign w:val="bottom"/>
          </w:tcPr>
          <w:p>
            <w:pPr>
              <w:spacing w:after="0"/>
              <w:rPr>
                <w:sz w:val="5"/>
                <w:szCs w:val="5"/>
                <w:color w:val="auto"/>
              </w:rPr>
            </w:pPr>
          </w:p>
        </w:tc>
        <w:tc>
          <w:tcPr>
            <w:tcW w:w="1480" w:type="dxa"/>
            <w:vAlign w:val="bottom"/>
            <w:vMerge w:val="continue"/>
          </w:tcPr>
          <w:p>
            <w:pPr>
              <w:spacing w:after="0"/>
              <w:rPr>
                <w:sz w:val="5"/>
                <w:szCs w:val="5"/>
                <w:color w:val="auto"/>
              </w:rPr>
            </w:pPr>
          </w:p>
        </w:tc>
        <w:tc>
          <w:tcPr>
            <w:tcW w:w="520" w:type="dxa"/>
            <w:vAlign w:val="bottom"/>
          </w:tcPr>
          <w:p>
            <w:pPr>
              <w:spacing w:after="0"/>
              <w:rPr>
                <w:sz w:val="5"/>
                <w:szCs w:val="5"/>
                <w:color w:val="auto"/>
              </w:rPr>
            </w:pPr>
          </w:p>
        </w:tc>
        <w:tc>
          <w:tcPr>
            <w:tcW w:w="320" w:type="dxa"/>
            <w:vAlign w:val="bottom"/>
          </w:tcPr>
          <w:p>
            <w:pPr>
              <w:spacing w:after="0"/>
              <w:rPr>
                <w:sz w:val="5"/>
                <w:szCs w:val="5"/>
                <w:color w:val="auto"/>
              </w:rPr>
            </w:pPr>
          </w:p>
        </w:tc>
        <w:tc>
          <w:tcPr>
            <w:tcW w:w="1180" w:type="dxa"/>
            <w:vAlign w:val="bottom"/>
          </w:tcPr>
          <w:p>
            <w:pPr>
              <w:spacing w:after="0"/>
              <w:rPr>
                <w:sz w:val="5"/>
                <w:szCs w:val="5"/>
                <w:color w:val="auto"/>
              </w:rPr>
            </w:pPr>
          </w:p>
        </w:tc>
        <w:tc>
          <w:tcPr>
            <w:tcW w:w="540" w:type="dxa"/>
            <w:vAlign w:val="bottom"/>
          </w:tcPr>
          <w:p>
            <w:pPr>
              <w:spacing w:after="0"/>
              <w:rPr>
                <w:sz w:val="5"/>
                <w:szCs w:val="5"/>
                <w:color w:val="auto"/>
              </w:rPr>
            </w:pPr>
          </w:p>
        </w:tc>
        <w:tc>
          <w:tcPr>
            <w:tcW w:w="540" w:type="dxa"/>
            <w:vAlign w:val="bottom"/>
          </w:tcPr>
          <w:p>
            <w:pPr>
              <w:spacing w:after="0"/>
              <w:rPr>
                <w:sz w:val="5"/>
                <w:szCs w:val="5"/>
                <w:color w:val="auto"/>
              </w:rPr>
            </w:pPr>
          </w:p>
        </w:tc>
        <w:tc>
          <w:tcPr>
            <w:tcW w:w="1180" w:type="dxa"/>
            <w:vAlign w:val="bottom"/>
            <w:gridSpan w:val="3"/>
            <w:vMerge w:val="restart"/>
          </w:tcPr>
          <w:p>
            <w:pPr>
              <w:jc w:val="center"/>
              <w:spacing w:after="0" w:line="113" w:lineRule="exact"/>
              <w:rPr>
                <w:sz w:val="20"/>
                <w:szCs w:val="20"/>
                <w:color w:val="auto"/>
              </w:rPr>
            </w:pPr>
            <w:r>
              <w:rPr>
                <w:rFonts w:ascii="Arial" w:cs="Arial" w:eastAsia="Arial" w:hAnsi="Arial"/>
                <w:sz w:val="13"/>
                <w:szCs w:val="13"/>
                <w:b w:val="1"/>
                <w:bCs w:val="1"/>
                <w:color w:val="auto"/>
              </w:rPr>
              <w:t>of Stock That</w:t>
            </w:r>
          </w:p>
        </w:tc>
        <w:tc>
          <w:tcPr>
            <w:tcW w:w="1300" w:type="dxa"/>
            <w:vAlign w:val="bottom"/>
            <w:vMerge w:val="restart"/>
          </w:tcPr>
          <w:p>
            <w:pPr>
              <w:jc w:val="center"/>
              <w:spacing w:after="0" w:line="113" w:lineRule="exact"/>
              <w:rPr>
                <w:sz w:val="20"/>
                <w:szCs w:val="20"/>
                <w:color w:val="auto"/>
              </w:rPr>
            </w:pPr>
            <w:r>
              <w:rPr>
                <w:rFonts w:ascii="Arial" w:cs="Arial" w:eastAsia="Arial" w:hAnsi="Arial"/>
                <w:sz w:val="13"/>
                <w:szCs w:val="13"/>
                <w:b w:val="1"/>
                <w:bCs w:val="1"/>
                <w:color w:val="auto"/>
                <w:w w:val="98"/>
              </w:rPr>
              <w:t>Shares or Units of</w:t>
            </w:r>
          </w:p>
        </w:tc>
        <w:tc>
          <w:tcPr>
            <w:tcW w:w="0" w:type="dxa"/>
            <w:vAlign w:val="bottom"/>
          </w:tcPr>
          <w:p>
            <w:pPr>
              <w:spacing w:after="0"/>
              <w:rPr>
                <w:sz w:val="1"/>
                <w:szCs w:val="1"/>
                <w:color w:val="auto"/>
              </w:rPr>
            </w:pPr>
          </w:p>
        </w:tc>
      </w:tr>
      <w:tr>
        <w:trPr>
          <w:trHeight w:val="54"/>
        </w:trPr>
        <w:tc>
          <w:tcPr>
            <w:tcW w:w="60" w:type="dxa"/>
            <w:vAlign w:val="bottom"/>
          </w:tcPr>
          <w:p>
            <w:pPr>
              <w:spacing w:after="0"/>
              <w:rPr>
                <w:sz w:val="4"/>
                <w:szCs w:val="4"/>
                <w:color w:val="auto"/>
              </w:rPr>
            </w:pPr>
          </w:p>
        </w:tc>
        <w:tc>
          <w:tcPr>
            <w:tcW w:w="1580" w:type="dxa"/>
            <w:vAlign w:val="bottom"/>
          </w:tcPr>
          <w:p>
            <w:pPr>
              <w:spacing w:after="0"/>
              <w:rPr>
                <w:sz w:val="4"/>
                <w:szCs w:val="4"/>
                <w:color w:val="auto"/>
              </w:rPr>
            </w:pPr>
          </w:p>
        </w:tc>
        <w:tc>
          <w:tcPr>
            <w:tcW w:w="1500" w:type="dxa"/>
            <w:vAlign w:val="bottom"/>
            <w:vMerge w:val="restart"/>
          </w:tcPr>
          <w:p>
            <w:pPr>
              <w:jc w:val="right"/>
              <w:ind w:right="208"/>
              <w:spacing w:after="0"/>
              <w:rPr>
                <w:sz w:val="20"/>
                <w:szCs w:val="20"/>
                <w:color w:val="auto"/>
              </w:rPr>
            </w:pPr>
            <w:r>
              <w:rPr>
                <w:rFonts w:ascii="Arial" w:cs="Arial" w:eastAsia="Arial" w:hAnsi="Arial"/>
                <w:sz w:val="14"/>
                <w:szCs w:val="14"/>
                <w:b w:val="1"/>
                <w:bCs w:val="1"/>
                <w:color w:val="auto"/>
              </w:rPr>
              <w:t>Option Grant</w:t>
            </w:r>
          </w:p>
        </w:tc>
        <w:tc>
          <w:tcPr>
            <w:tcW w:w="200" w:type="dxa"/>
            <w:vAlign w:val="bottom"/>
          </w:tcPr>
          <w:p>
            <w:pPr>
              <w:spacing w:after="0"/>
              <w:rPr>
                <w:sz w:val="4"/>
                <w:szCs w:val="4"/>
                <w:color w:val="auto"/>
              </w:rPr>
            </w:pPr>
          </w:p>
        </w:tc>
        <w:tc>
          <w:tcPr>
            <w:tcW w:w="1020" w:type="dxa"/>
            <w:vAlign w:val="bottom"/>
            <w:gridSpan w:val="2"/>
            <w:vMerge w:val="restart"/>
          </w:tcPr>
          <w:p>
            <w:pPr>
              <w:jc w:val="center"/>
              <w:ind w:right="300"/>
              <w:spacing w:after="0"/>
              <w:rPr>
                <w:sz w:val="20"/>
                <w:szCs w:val="20"/>
                <w:color w:val="auto"/>
              </w:rPr>
            </w:pPr>
            <w:r>
              <w:rPr>
                <w:rFonts w:ascii="Arial" w:cs="Arial" w:eastAsia="Arial" w:hAnsi="Arial"/>
                <w:sz w:val="14"/>
                <w:szCs w:val="14"/>
                <w:b w:val="1"/>
                <w:bCs w:val="1"/>
                <w:color w:val="auto"/>
                <w:w w:val="90"/>
              </w:rPr>
              <w:t>Options</w:t>
            </w:r>
          </w:p>
        </w:tc>
        <w:tc>
          <w:tcPr>
            <w:tcW w:w="1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9"/>
              </w:rPr>
              <w:t>Unexercised Options</w:t>
            </w:r>
          </w:p>
        </w:tc>
        <w:tc>
          <w:tcPr>
            <w:tcW w:w="840" w:type="dxa"/>
            <w:vAlign w:val="bottom"/>
            <w:gridSpan w:val="2"/>
            <w:vMerge w:val="restart"/>
          </w:tcPr>
          <w:p>
            <w:pPr>
              <w:jc w:val="center"/>
              <w:ind w:right="8"/>
              <w:spacing w:after="0"/>
              <w:rPr>
                <w:sz w:val="20"/>
                <w:szCs w:val="20"/>
                <w:color w:val="auto"/>
              </w:rPr>
            </w:pPr>
            <w:r>
              <w:rPr>
                <w:rFonts w:ascii="Arial" w:cs="Arial" w:eastAsia="Arial" w:hAnsi="Arial"/>
                <w:sz w:val="14"/>
                <w:szCs w:val="14"/>
                <w:b w:val="1"/>
                <w:bCs w:val="1"/>
                <w:color w:val="auto"/>
                <w:w w:val="93"/>
              </w:rPr>
              <w:t>Price</w:t>
            </w:r>
          </w:p>
        </w:tc>
        <w:tc>
          <w:tcPr>
            <w:tcW w:w="1180" w:type="dxa"/>
            <w:vAlign w:val="bottom"/>
            <w:vMerge w:val="restart"/>
          </w:tcPr>
          <w:p>
            <w:pPr>
              <w:jc w:val="right"/>
              <w:ind w:right="348"/>
              <w:spacing w:after="0"/>
              <w:rPr>
                <w:sz w:val="20"/>
                <w:szCs w:val="20"/>
                <w:color w:val="auto"/>
              </w:rPr>
            </w:pPr>
            <w:r>
              <w:rPr>
                <w:rFonts w:ascii="Arial" w:cs="Arial" w:eastAsia="Arial" w:hAnsi="Arial"/>
                <w:sz w:val="14"/>
                <w:szCs w:val="14"/>
                <w:b w:val="1"/>
                <w:bCs w:val="1"/>
                <w:color w:val="auto"/>
              </w:rPr>
              <w:t>Option</w:t>
            </w:r>
          </w:p>
        </w:tc>
        <w:tc>
          <w:tcPr>
            <w:tcW w:w="1080" w:type="dxa"/>
            <w:vAlign w:val="bottom"/>
            <w:gridSpan w:val="2"/>
            <w:vMerge w:val="restart"/>
          </w:tcPr>
          <w:p>
            <w:pPr>
              <w:jc w:val="right"/>
              <w:ind w:right="108"/>
              <w:spacing w:after="0"/>
              <w:rPr>
                <w:sz w:val="20"/>
                <w:szCs w:val="20"/>
                <w:color w:val="auto"/>
              </w:rPr>
            </w:pPr>
            <w:r>
              <w:rPr>
                <w:rFonts w:ascii="Arial" w:cs="Arial" w:eastAsia="Arial" w:hAnsi="Arial"/>
                <w:sz w:val="14"/>
                <w:szCs w:val="14"/>
                <w:b w:val="1"/>
                <w:bCs w:val="1"/>
                <w:color w:val="auto"/>
              </w:rPr>
              <w:t>Stock Award</w:t>
            </w:r>
          </w:p>
        </w:tc>
        <w:tc>
          <w:tcPr>
            <w:tcW w:w="1180" w:type="dxa"/>
            <w:vAlign w:val="bottom"/>
            <w:gridSpan w:val="3"/>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1580" w:type="dxa"/>
            <w:vAlign w:val="bottom"/>
            <w:vMerge w:val="restart"/>
          </w:tcPr>
          <w:p>
            <w:pPr>
              <w:ind w:left="700"/>
              <w:spacing w:after="0"/>
              <w:rPr>
                <w:sz w:val="20"/>
                <w:szCs w:val="20"/>
                <w:color w:val="auto"/>
              </w:rPr>
            </w:pPr>
            <w:r>
              <w:rPr>
                <w:rFonts w:ascii="Arial" w:cs="Arial" w:eastAsia="Arial" w:hAnsi="Arial"/>
                <w:sz w:val="14"/>
                <w:szCs w:val="14"/>
                <w:b w:val="1"/>
                <w:bCs w:val="1"/>
                <w:color w:val="auto"/>
              </w:rPr>
              <w:t>Name</w:t>
            </w:r>
          </w:p>
        </w:tc>
        <w:tc>
          <w:tcPr>
            <w:tcW w:w="1500" w:type="dxa"/>
            <w:vAlign w:val="bottom"/>
            <w:vMerge w:val="continue"/>
          </w:tcPr>
          <w:p>
            <w:pPr>
              <w:spacing w:after="0"/>
              <w:rPr>
                <w:sz w:val="12"/>
                <w:szCs w:val="12"/>
                <w:color w:val="auto"/>
              </w:rPr>
            </w:pPr>
          </w:p>
        </w:tc>
        <w:tc>
          <w:tcPr>
            <w:tcW w:w="20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480" w:type="dxa"/>
            <w:vAlign w:val="bottom"/>
            <w:vMerge w:val="continue"/>
          </w:tcPr>
          <w:p>
            <w:pPr>
              <w:spacing w:after="0"/>
              <w:rPr>
                <w:sz w:val="12"/>
                <w:szCs w:val="12"/>
                <w:color w:val="auto"/>
              </w:rPr>
            </w:pPr>
          </w:p>
        </w:tc>
        <w:tc>
          <w:tcPr>
            <w:tcW w:w="840" w:type="dxa"/>
            <w:vAlign w:val="bottom"/>
            <w:gridSpan w:val="2"/>
            <w:vMerge w:val="continue"/>
          </w:tcPr>
          <w:p>
            <w:pPr>
              <w:spacing w:after="0"/>
              <w:rPr>
                <w:sz w:val="12"/>
                <w:szCs w:val="12"/>
                <w:color w:val="auto"/>
              </w:rPr>
            </w:pPr>
          </w:p>
        </w:tc>
        <w:tc>
          <w:tcPr>
            <w:tcW w:w="1180" w:type="dxa"/>
            <w:vAlign w:val="bottom"/>
            <w:vMerge w:val="continue"/>
          </w:tcPr>
          <w:p>
            <w:pPr>
              <w:spacing w:after="0"/>
              <w:rPr>
                <w:sz w:val="12"/>
                <w:szCs w:val="12"/>
                <w:color w:val="auto"/>
              </w:rPr>
            </w:pPr>
          </w:p>
        </w:tc>
        <w:tc>
          <w:tcPr>
            <w:tcW w:w="1080" w:type="dxa"/>
            <w:vAlign w:val="bottom"/>
            <w:gridSpan w:val="2"/>
            <w:vMerge w:val="continue"/>
          </w:tcPr>
          <w:p>
            <w:pPr>
              <w:spacing w:after="0"/>
              <w:rPr>
                <w:sz w:val="12"/>
                <w:szCs w:val="12"/>
                <w:color w:val="auto"/>
              </w:rPr>
            </w:pPr>
          </w:p>
        </w:tc>
        <w:tc>
          <w:tcPr>
            <w:tcW w:w="1180" w:type="dxa"/>
            <w:vAlign w:val="bottom"/>
            <w:gridSpan w:val="3"/>
          </w:tcPr>
          <w:p>
            <w:pPr>
              <w:jc w:val="center"/>
              <w:spacing w:after="0" w:line="149" w:lineRule="exact"/>
              <w:rPr>
                <w:sz w:val="20"/>
                <w:szCs w:val="20"/>
                <w:color w:val="auto"/>
              </w:rPr>
            </w:pPr>
            <w:r>
              <w:rPr>
                <w:rFonts w:ascii="Arial" w:cs="Arial" w:eastAsia="Arial" w:hAnsi="Arial"/>
                <w:sz w:val="14"/>
                <w:szCs w:val="14"/>
                <w:b w:val="1"/>
                <w:bCs w:val="1"/>
                <w:color w:val="auto"/>
                <w:w w:val="92"/>
              </w:rPr>
              <w:t>Have Not Vested</w:t>
            </w:r>
          </w:p>
        </w:tc>
        <w:tc>
          <w:tcPr>
            <w:tcW w:w="130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Stock That Have</w:t>
            </w:r>
          </w:p>
        </w:tc>
        <w:tc>
          <w:tcPr>
            <w:tcW w:w="0" w:type="dxa"/>
            <w:vAlign w:val="bottom"/>
          </w:tcPr>
          <w:p>
            <w:pPr>
              <w:spacing w:after="0"/>
              <w:rPr>
                <w:sz w:val="1"/>
                <w:szCs w:val="1"/>
                <w:color w:val="auto"/>
              </w:rPr>
            </w:pPr>
          </w:p>
        </w:tc>
      </w:tr>
      <w:tr>
        <w:trPr>
          <w:trHeight w:val="186"/>
        </w:trPr>
        <w:tc>
          <w:tcPr>
            <w:tcW w:w="60" w:type="dxa"/>
            <w:vAlign w:val="bottom"/>
          </w:tcPr>
          <w:p>
            <w:pPr>
              <w:spacing w:after="0"/>
              <w:rPr>
                <w:sz w:val="16"/>
                <w:szCs w:val="16"/>
                <w:color w:val="auto"/>
              </w:rPr>
            </w:pPr>
          </w:p>
        </w:tc>
        <w:tc>
          <w:tcPr>
            <w:tcW w:w="1580" w:type="dxa"/>
            <w:vAlign w:val="bottom"/>
            <w:vMerge w:val="continue"/>
          </w:tcPr>
          <w:p>
            <w:pPr>
              <w:spacing w:after="0"/>
              <w:rPr>
                <w:sz w:val="16"/>
                <w:szCs w:val="16"/>
                <w:color w:val="auto"/>
              </w:rPr>
            </w:pPr>
          </w:p>
        </w:tc>
        <w:tc>
          <w:tcPr>
            <w:tcW w:w="1500" w:type="dxa"/>
            <w:vAlign w:val="bottom"/>
          </w:tcPr>
          <w:p>
            <w:pPr>
              <w:jc w:val="right"/>
              <w:ind w:right="488"/>
              <w:spacing w:after="0"/>
              <w:rPr>
                <w:sz w:val="20"/>
                <w:szCs w:val="20"/>
                <w:color w:val="auto"/>
              </w:rPr>
            </w:pPr>
            <w:r>
              <w:rPr>
                <w:rFonts w:ascii="Arial" w:cs="Arial" w:eastAsia="Arial" w:hAnsi="Arial"/>
                <w:sz w:val="14"/>
                <w:szCs w:val="14"/>
                <w:b w:val="1"/>
                <w:bCs w:val="1"/>
                <w:color w:val="auto"/>
              </w:rPr>
              <w:t>Date</w:t>
            </w:r>
          </w:p>
        </w:tc>
        <w:tc>
          <w:tcPr>
            <w:tcW w:w="1220" w:type="dxa"/>
            <w:vAlign w:val="bottom"/>
            <w:gridSpan w:val="3"/>
          </w:tcPr>
          <w:p>
            <w:pPr>
              <w:jc w:val="center"/>
              <w:ind w:right="120"/>
              <w:spacing w:after="0"/>
              <w:rPr>
                <w:sz w:val="20"/>
                <w:szCs w:val="20"/>
                <w:color w:val="auto"/>
              </w:rPr>
            </w:pPr>
            <w:r>
              <w:rPr>
                <w:rFonts w:ascii="Arial" w:cs="Arial" w:eastAsia="Arial" w:hAnsi="Arial"/>
                <w:sz w:val="14"/>
                <w:szCs w:val="14"/>
                <w:b w:val="1"/>
                <w:bCs w:val="1"/>
                <w:color w:val="auto"/>
                <w:w w:val="89"/>
              </w:rPr>
              <w:t>Exercisable</w:t>
            </w: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91"/>
              </w:rPr>
              <w:t>Unexercisable (2)</w:t>
            </w:r>
          </w:p>
        </w:tc>
        <w:tc>
          <w:tcPr>
            <w:tcW w:w="520" w:type="dxa"/>
            <w:vAlign w:val="bottom"/>
          </w:tcPr>
          <w:p>
            <w:pPr>
              <w:jc w:val="center"/>
              <w:ind w:left="148"/>
              <w:spacing w:after="0"/>
              <w:rPr>
                <w:sz w:val="20"/>
                <w:szCs w:val="20"/>
                <w:color w:val="auto"/>
              </w:rPr>
            </w:pPr>
            <w:r>
              <w:rPr>
                <w:rFonts w:ascii="Arial" w:cs="Arial" w:eastAsia="Arial" w:hAnsi="Arial"/>
                <w:sz w:val="14"/>
                <w:szCs w:val="14"/>
                <w:b w:val="1"/>
                <w:bCs w:val="1"/>
                <w:color w:val="auto"/>
              </w:rPr>
              <w:t>($)</w:t>
            </w:r>
          </w:p>
        </w:tc>
        <w:tc>
          <w:tcPr>
            <w:tcW w:w="320" w:type="dxa"/>
            <w:vAlign w:val="bottom"/>
          </w:tcPr>
          <w:p>
            <w:pPr>
              <w:spacing w:after="0"/>
              <w:rPr>
                <w:sz w:val="16"/>
                <w:szCs w:val="16"/>
                <w:color w:val="auto"/>
              </w:rPr>
            </w:pPr>
          </w:p>
        </w:tc>
        <w:tc>
          <w:tcPr>
            <w:tcW w:w="1180" w:type="dxa"/>
            <w:vAlign w:val="bottom"/>
          </w:tcPr>
          <w:p>
            <w:pPr>
              <w:jc w:val="right"/>
              <w:ind w:right="68"/>
              <w:spacing w:after="0"/>
              <w:rPr>
                <w:sz w:val="20"/>
                <w:szCs w:val="20"/>
                <w:color w:val="auto"/>
              </w:rPr>
            </w:pPr>
            <w:r>
              <w:rPr>
                <w:rFonts w:ascii="Arial" w:cs="Arial" w:eastAsia="Arial" w:hAnsi="Arial"/>
                <w:sz w:val="14"/>
                <w:szCs w:val="14"/>
                <w:b w:val="1"/>
                <w:bCs w:val="1"/>
                <w:color w:val="auto"/>
                <w:w w:val="99"/>
              </w:rPr>
              <w:t>Expiration Date</w:t>
            </w:r>
          </w:p>
        </w:tc>
        <w:tc>
          <w:tcPr>
            <w:tcW w:w="1080" w:type="dxa"/>
            <w:vAlign w:val="bottom"/>
            <w:gridSpan w:val="2"/>
          </w:tcPr>
          <w:p>
            <w:pPr>
              <w:jc w:val="right"/>
              <w:ind w:right="148"/>
              <w:spacing w:after="0"/>
              <w:rPr>
                <w:sz w:val="20"/>
                <w:szCs w:val="20"/>
                <w:color w:val="auto"/>
              </w:rPr>
            </w:pPr>
            <w:r>
              <w:rPr>
                <w:rFonts w:ascii="Arial" w:cs="Arial" w:eastAsia="Arial" w:hAnsi="Arial"/>
                <w:sz w:val="14"/>
                <w:szCs w:val="14"/>
                <w:b w:val="1"/>
                <w:bCs w:val="1"/>
                <w:color w:val="auto"/>
              </w:rPr>
              <w:t>Grant Date</w:t>
            </w:r>
          </w:p>
        </w:tc>
        <w:tc>
          <w:tcPr>
            <w:tcW w:w="700" w:type="dxa"/>
            <w:vAlign w:val="bottom"/>
            <w:gridSpan w:val="2"/>
          </w:tcPr>
          <w:p>
            <w:pPr>
              <w:jc w:val="center"/>
              <w:ind w:left="349"/>
              <w:spacing w:after="0"/>
              <w:rPr>
                <w:sz w:val="20"/>
                <w:szCs w:val="20"/>
                <w:color w:val="auto"/>
              </w:rPr>
            </w:pPr>
            <w:r>
              <w:rPr>
                <w:rFonts w:ascii="Arial" w:cs="Arial" w:eastAsia="Arial" w:hAnsi="Arial"/>
                <w:sz w:val="14"/>
                <w:szCs w:val="14"/>
                <w:b w:val="1"/>
                <w:bCs w:val="1"/>
                <w:color w:val="auto"/>
                <w:w w:val="93"/>
              </w:rPr>
              <w:t>(2)</w:t>
            </w:r>
          </w:p>
        </w:tc>
        <w:tc>
          <w:tcPr>
            <w:tcW w:w="48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Arial" w:cs="Arial" w:eastAsia="Arial" w:hAnsi="Arial"/>
                <w:sz w:val="14"/>
                <w:szCs w:val="14"/>
                <w:b w:val="1"/>
                <w:bCs w:val="1"/>
                <w:color w:val="auto"/>
                <w:w w:val="91"/>
              </w:rPr>
              <w:t>Not Vested ($)</w:t>
            </w:r>
          </w:p>
        </w:tc>
        <w:tc>
          <w:tcPr>
            <w:tcW w:w="0" w:type="dxa"/>
            <w:vAlign w:val="bottom"/>
          </w:tcPr>
          <w:p>
            <w:pPr>
              <w:spacing w:after="0"/>
              <w:rPr>
                <w:sz w:val="1"/>
                <w:szCs w:val="1"/>
                <w:color w:val="auto"/>
              </w:rPr>
            </w:pPr>
          </w:p>
        </w:tc>
      </w:tr>
      <w:tr>
        <w:trPr>
          <w:trHeight w:val="39"/>
        </w:trPr>
        <w:tc>
          <w:tcPr>
            <w:tcW w:w="60" w:type="dxa"/>
            <w:vAlign w:val="bottom"/>
            <w:tcBorders>
              <w:bottom w:val="single" w:sz="8" w:color="auto"/>
            </w:tcBorders>
          </w:tcPr>
          <w:p>
            <w:pPr>
              <w:spacing w:after="0"/>
              <w:rPr>
                <w:sz w:val="3"/>
                <w:szCs w:val="3"/>
                <w:color w:val="auto"/>
              </w:rPr>
            </w:pPr>
          </w:p>
        </w:tc>
        <w:tc>
          <w:tcPr>
            <w:tcW w:w="1580" w:type="dxa"/>
            <w:vAlign w:val="bottom"/>
            <w:tcBorders>
              <w:bottom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540" w:type="dxa"/>
            <w:vAlign w:val="bottom"/>
            <w:tcBorders>
              <w:bottom w:val="single" w:sz="8" w:color="auto"/>
            </w:tcBorders>
          </w:tcPr>
          <w:p>
            <w:pPr>
              <w:spacing w:after="0"/>
              <w:rPr>
                <w:sz w:val="3"/>
                <w:szCs w:val="3"/>
                <w:color w:val="auto"/>
              </w:rPr>
            </w:pPr>
          </w:p>
        </w:tc>
        <w:tc>
          <w:tcPr>
            <w:tcW w:w="320" w:type="dxa"/>
            <w:vAlign w:val="bottom"/>
            <w:tcBorders>
              <w:bottom w:val="single" w:sz="8" w:color="auto"/>
            </w:tcBorders>
          </w:tcPr>
          <w:p>
            <w:pPr>
              <w:spacing w:after="0"/>
              <w:rPr>
                <w:sz w:val="3"/>
                <w:szCs w:val="3"/>
                <w:color w:val="auto"/>
              </w:rPr>
            </w:pPr>
          </w:p>
        </w:tc>
        <w:tc>
          <w:tcPr>
            <w:tcW w:w="380" w:type="dxa"/>
            <w:vAlign w:val="bottom"/>
            <w:tcBorders>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130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4"/>
        </w:trPr>
        <w:tc>
          <w:tcPr>
            <w:tcW w:w="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shd w:val="clear" w:color="auto" w:fill="CCEEFF"/>
              </w:rPr>
              <w:t>James Monroe III</w:t>
            </w:r>
          </w:p>
        </w:tc>
        <w:tc>
          <w:tcPr>
            <w:tcW w:w="1500" w:type="dxa"/>
            <w:vAlign w:val="bottom"/>
            <w:tcBorders>
              <w:bottom w:val="single" w:sz="8" w:color="CCEEFF"/>
            </w:tcBorders>
            <w:shd w:val="clear" w:color="auto" w:fill="CCEEFF"/>
          </w:tcPr>
          <w:p>
            <w:pPr>
              <w:jc w:val="right"/>
              <w:ind w:right="108"/>
              <w:spacing w:after="0"/>
              <w:rPr>
                <w:sz w:val="20"/>
                <w:szCs w:val="20"/>
                <w:color w:val="auto"/>
              </w:rPr>
            </w:pPr>
            <w:r>
              <w:rPr>
                <w:rFonts w:ascii="Arial" w:cs="Arial" w:eastAsia="Arial" w:hAnsi="Arial"/>
                <w:sz w:val="14"/>
                <w:szCs w:val="14"/>
                <w:color w:val="auto"/>
                <w:shd w:val="clear" w:color="auto" w:fill="CCEEFF"/>
              </w:rPr>
              <w:t>11/14/2008</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200,000</w:t>
            </w:r>
          </w:p>
        </w:tc>
        <w:tc>
          <w:tcPr>
            <w:tcW w:w="8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48"/>
              <w:spacing w:after="0"/>
              <w:rPr>
                <w:sz w:val="20"/>
                <w:szCs w:val="20"/>
                <w:color w:val="auto"/>
              </w:rPr>
            </w:pPr>
            <w:r>
              <w:rPr>
                <w:rFonts w:ascii="Arial" w:cs="Arial" w:eastAsia="Arial" w:hAnsi="Arial"/>
                <w:sz w:val="14"/>
                <w:szCs w:val="14"/>
                <w:color w:val="auto"/>
                <w:shd w:val="clear" w:color="auto" w:fill="CCEEFF"/>
              </w:rPr>
              <w:t>—</w:t>
            </w:r>
          </w:p>
        </w:tc>
        <w:tc>
          <w:tcPr>
            <w:tcW w:w="5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7"/>
                <w:shd w:val="clear" w:color="auto" w:fill="CCEEFF"/>
              </w:rPr>
              <w:t>0.38</w:t>
            </w:r>
          </w:p>
        </w:tc>
        <w:tc>
          <w:tcPr>
            <w:tcW w:w="118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shd w:val="clear" w:color="auto" w:fill="CCEEFF"/>
              </w:rPr>
              <w:t>11/14/2018</w:t>
            </w:r>
          </w:p>
        </w:tc>
        <w:tc>
          <w:tcPr>
            <w:tcW w:w="5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97"/>
        </w:trPr>
        <w:tc>
          <w:tcPr>
            <w:tcW w:w="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0"/>
        </w:trPr>
        <w:tc>
          <w:tcPr>
            <w:tcW w:w="60" w:type="dxa"/>
            <w:vAlign w:val="bottom"/>
            <w:tcBorders>
              <w:bottom w:val="single" w:sz="8" w:color="CCEEFF"/>
            </w:tcBorders>
            <w:shd w:val="clear" w:color="auto" w:fill="CCEEFF"/>
          </w:tcPr>
          <w:p>
            <w:pPr>
              <w:spacing w:after="0"/>
              <w:rPr>
                <w:sz w:val="18"/>
                <w:szCs w:val="18"/>
                <w:color w:val="auto"/>
              </w:rPr>
            </w:pPr>
          </w:p>
        </w:tc>
        <w:tc>
          <w:tcPr>
            <w:tcW w:w="15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shd w:val="clear" w:color="auto" w:fill="CCEEFF"/>
              </w:rPr>
              <w:t>Rebecca S. Clary</w:t>
            </w:r>
          </w:p>
        </w:tc>
        <w:tc>
          <w:tcPr>
            <w:tcW w:w="1500" w:type="dxa"/>
            <w:vAlign w:val="bottom"/>
            <w:tcBorders>
              <w:bottom w:val="single" w:sz="8" w:color="CCEEFF"/>
            </w:tcBorders>
            <w:shd w:val="clear" w:color="auto" w:fill="CCEEFF"/>
          </w:tcPr>
          <w:p>
            <w:pPr>
              <w:jc w:val="right"/>
              <w:ind w:right="108"/>
              <w:spacing w:after="0"/>
              <w:rPr>
                <w:sz w:val="20"/>
                <w:szCs w:val="20"/>
                <w:color w:val="auto"/>
              </w:rPr>
            </w:pPr>
            <w:r>
              <w:rPr>
                <w:rFonts w:ascii="Arial" w:cs="Arial" w:eastAsia="Arial" w:hAnsi="Arial"/>
                <w:sz w:val="14"/>
                <w:szCs w:val="14"/>
                <w:color w:val="auto"/>
                <w:shd w:val="clear" w:color="auto" w:fill="CCEEFF"/>
              </w:rPr>
              <w:t>10/12/2010</w:t>
            </w:r>
          </w:p>
        </w:tc>
        <w:tc>
          <w:tcPr>
            <w:tcW w:w="20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CCEEFF"/>
            </w:tcBorders>
            <w:shd w:val="clear" w:color="auto" w:fill="CCEEFF"/>
          </w:tcPr>
          <w:p>
            <w:pPr>
              <w:jc w:val="center"/>
              <w:ind w:left="408"/>
              <w:spacing w:after="0"/>
              <w:rPr>
                <w:sz w:val="20"/>
                <w:szCs w:val="20"/>
                <w:color w:val="auto"/>
              </w:rPr>
            </w:pPr>
            <w:r>
              <w:rPr>
                <w:rFonts w:ascii="Arial" w:cs="Arial" w:eastAsia="Arial" w:hAnsi="Arial"/>
                <w:sz w:val="14"/>
                <w:szCs w:val="14"/>
                <w:color w:val="auto"/>
                <w:w w:val="88"/>
                <w:shd w:val="clear" w:color="auto" w:fill="CCEEFF"/>
              </w:rPr>
              <w:t>15,000</w:t>
            </w:r>
          </w:p>
        </w:tc>
        <w:tc>
          <w:tcPr>
            <w:tcW w:w="80" w:type="dxa"/>
            <w:vAlign w:val="bottom"/>
            <w:tcBorders>
              <w:bottom w:val="single" w:sz="8" w:color="CCEEFF"/>
            </w:tcBorders>
            <w:shd w:val="clear" w:color="auto" w:fill="CCEEFF"/>
          </w:tcPr>
          <w:p>
            <w:pPr>
              <w:spacing w:after="0"/>
              <w:rPr>
                <w:sz w:val="18"/>
                <w:szCs w:val="18"/>
                <w:color w:val="auto"/>
              </w:rPr>
            </w:pPr>
          </w:p>
        </w:tc>
        <w:tc>
          <w:tcPr>
            <w:tcW w:w="1480" w:type="dxa"/>
            <w:vAlign w:val="bottom"/>
            <w:tcBorders>
              <w:bottom w:val="single" w:sz="8" w:color="CCEEFF"/>
            </w:tcBorders>
            <w:shd w:val="clear" w:color="auto" w:fill="CCEEFF"/>
          </w:tcPr>
          <w:p>
            <w:pPr>
              <w:jc w:val="right"/>
              <w:ind w:right="148"/>
              <w:spacing w:after="0"/>
              <w:rPr>
                <w:sz w:val="20"/>
                <w:szCs w:val="20"/>
                <w:color w:val="auto"/>
              </w:rPr>
            </w:pPr>
            <w:r>
              <w:rPr>
                <w:rFonts w:ascii="Arial" w:cs="Arial" w:eastAsia="Arial" w:hAnsi="Arial"/>
                <w:sz w:val="14"/>
                <w:szCs w:val="14"/>
                <w:color w:val="auto"/>
                <w:shd w:val="clear" w:color="auto" w:fill="CCEEFF"/>
              </w:rPr>
              <w:t>—</w:t>
            </w:r>
          </w:p>
        </w:tc>
        <w:tc>
          <w:tcPr>
            <w:tcW w:w="520" w:type="dxa"/>
            <w:vAlign w:val="bottom"/>
            <w:tcBorders>
              <w:bottom w:val="single" w:sz="8" w:color="CCEEFF"/>
            </w:tcBorders>
            <w:shd w:val="clear" w:color="auto" w:fill="CCEEFF"/>
          </w:tcPr>
          <w:p>
            <w:pPr>
              <w:spacing w:after="0"/>
              <w:rPr>
                <w:sz w:val="18"/>
                <w:szCs w:val="18"/>
                <w:color w:val="auto"/>
              </w:rPr>
            </w:pP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7"/>
                <w:shd w:val="clear" w:color="auto" w:fill="CCEEFF"/>
              </w:rPr>
              <w:t>1.66</w:t>
            </w:r>
          </w:p>
        </w:tc>
        <w:tc>
          <w:tcPr>
            <w:tcW w:w="118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shd w:val="clear" w:color="auto" w:fill="CCEEFF"/>
              </w:rPr>
              <w:t>10/12/2020</w:t>
            </w: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8/27/2014</w:t>
            </w:r>
          </w:p>
        </w:tc>
        <w:tc>
          <w:tcPr>
            <w:tcW w:w="320" w:type="dxa"/>
            <w:vAlign w:val="bottom"/>
            <w:tcBorders>
              <w:bottom w:val="single" w:sz="8" w:color="CCEEFF"/>
            </w:tcBorders>
            <w:shd w:val="clear" w:color="auto" w:fill="CCEEFF"/>
          </w:tcPr>
          <w:p>
            <w:pPr>
              <w:spacing w:after="0"/>
              <w:rPr>
                <w:sz w:val="18"/>
                <w:szCs w:val="18"/>
                <w:color w:val="auto"/>
              </w:rPr>
            </w:pPr>
          </w:p>
        </w:tc>
        <w:tc>
          <w:tcPr>
            <w:tcW w:w="380" w:type="dxa"/>
            <w:vAlign w:val="bottom"/>
            <w:tcBorders>
              <w:bottom w:val="single" w:sz="8" w:color="CCEEFF"/>
            </w:tcBorders>
            <w:shd w:val="clear" w:color="auto" w:fill="CCEEFF"/>
          </w:tcPr>
          <w:p>
            <w:pPr>
              <w:spacing w:after="0"/>
              <w:rPr>
                <w:sz w:val="18"/>
                <w:szCs w:val="18"/>
                <w:color w:val="auto"/>
              </w:rPr>
            </w:pPr>
          </w:p>
        </w:tc>
        <w:tc>
          <w:tcPr>
            <w:tcW w:w="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shd w:val="clear" w:color="auto" w:fill="CCEEFF"/>
              </w:rPr>
              <w:t>34,000</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53,720</w:t>
            </w:r>
          </w:p>
        </w:tc>
        <w:tc>
          <w:tcPr>
            <w:tcW w:w="0" w:type="dxa"/>
            <w:vAlign w:val="bottom"/>
          </w:tcPr>
          <w:p>
            <w:pPr>
              <w:spacing w:after="0"/>
              <w:rPr>
                <w:sz w:val="1"/>
                <w:szCs w:val="1"/>
                <w:color w:val="auto"/>
              </w:rPr>
            </w:pPr>
          </w:p>
        </w:tc>
      </w:tr>
      <w:tr>
        <w:trPr>
          <w:trHeight w:val="231"/>
        </w:trPr>
        <w:tc>
          <w:tcPr>
            <w:tcW w:w="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500" w:type="dxa"/>
            <w:vAlign w:val="bottom"/>
          </w:tcPr>
          <w:p>
            <w:pPr>
              <w:jc w:val="right"/>
              <w:ind w:right="108"/>
              <w:spacing w:after="0"/>
              <w:rPr>
                <w:sz w:val="20"/>
                <w:szCs w:val="20"/>
                <w:color w:val="auto"/>
              </w:rPr>
            </w:pPr>
            <w:r>
              <w:rPr>
                <w:rFonts w:ascii="Arial" w:cs="Arial" w:eastAsia="Arial" w:hAnsi="Arial"/>
                <w:sz w:val="14"/>
                <w:szCs w:val="14"/>
                <w:color w:val="auto"/>
              </w:rPr>
              <w:t>10/3/2011</w:t>
            </w:r>
          </w:p>
        </w:tc>
        <w:tc>
          <w:tcPr>
            <w:tcW w:w="1140" w:type="dxa"/>
            <w:vAlign w:val="bottom"/>
            <w:gridSpan w:val="2"/>
          </w:tcPr>
          <w:p>
            <w:pPr>
              <w:jc w:val="center"/>
              <w:ind w:left="608"/>
              <w:spacing w:after="0"/>
              <w:rPr>
                <w:sz w:val="20"/>
                <w:szCs w:val="20"/>
                <w:color w:val="auto"/>
              </w:rPr>
            </w:pPr>
            <w:r>
              <w:rPr>
                <w:rFonts w:ascii="Arial" w:cs="Arial" w:eastAsia="Arial" w:hAnsi="Arial"/>
                <w:sz w:val="14"/>
                <w:szCs w:val="14"/>
                <w:color w:val="auto"/>
                <w:w w:val="88"/>
              </w:rPr>
              <w:t>75,000</w:t>
            </w:r>
          </w:p>
        </w:tc>
        <w:tc>
          <w:tcPr>
            <w:tcW w:w="80" w:type="dxa"/>
            <w:vAlign w:val="bottom"/>
          </w:tcPr>
          <w:p>
            <w:pPr>
              <w:spacing w:after="0"/>
              <w:rPr>
                <w:sz w:val="20"/>
                <w:szCs w:val="20"/>
                <w:color w:val="auto"/>
              </w:rPr>
            </w:pPr>
          </w:p>
        </w:tc>
        <w:tc>
          <w:tcPr>
            <w:tcW w:w="148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0.38</w:t>
            </w: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10/3/2021</w:t>
            </w:r>
          </w:p>
        </w:tc>
        <w:tc>
          <w:tcPr>
            <w:tcW w:w="1080" w:type="dxa"/>
            <w:vAlign w:val="bottom"/>
            <w:gridSpan w:val="2"/>
          </w:tcPr>
          <w:p>
            <w:pPr>
              <w:jc w:val="right"/>
              <w:spacing w:after="0"/>
              <w:rPr>
                <w:sz w:val="20"/>
                <w:szCs w:val="20"/>
                <w:color w:val="auto"/>
              </w:rPr>
            </w:pPr>
            <w:r>
              <w:rPr>
                <w:rFonts w:ascii="Arial" w:cs="Arial" w:eastAsia="Arial" w:hAnsi="Arial"/>
                <w:sz w:val="14"/>
                <w:szCs w:val="14"/>
                <w:color w:val="auto"/>
              </w:rPr>
              <w:t>12/11/2015</w:t>
            </w:r>
          </w:p>
        </w:tc>
        <w:tc>
          <w:tcPr>
            <w:tcW w:w="1180" w:type="dxa"/>
            <w:vAlign w:val="bottom"/>
            <w:gridSpan w:val="3"/>
          </w:tcPr>
          <w:p>
            <w:pPr>
              <w:ind w:left="700"/>
              <w:spacing w:after="0"/>
              <w:rPr>
                <w:sz w:val="20"/>
                <w:szCs w:val="20"/>
                <w:color w:val="auto"/>
              </w:rPr>
            </w:pPr>
            <w:r>
              <w:rPr>
                <w:rFonts w:ascii="Arial" w:cs="Arial" w:eastAsia="Arial" w:hAnsi="Arial"/>
                <w:sz w:val="14"/>
                <w:szCs w:val="14"/>
                <w:color w:val="auto"/>
              </w:rPr>
              <w:t>20,001</w:t>
            </w:r>
          </w:p>
        </w:tc>
        <w:tc>
          <w:tcPr>
            <w:tcW w:w="1300" w:type="dxa"/>
            <w:vAlign w:val="bottom"/>
          </w:tcPr>
          <w:p>
            <w:pPr>
              <w:jc w:val="right"/>
              <w:spacing w:after="0"/>
              <w:rPr>
                <w:sz w:val="20"/>
                <w:szCs w:val="20"/>
                <w:color w:val="auto"/>
              </w:rPr>
            </w:pPr>
            <w:r>
              <w:rPr>
                <w:rFonts w:ascii="Arial" w:cs="Arial" w:eastAsia="Arial" w:hAnsi="Arial"/>
                <w:sz w:val="14"/>
                <w:szCs w:val="14"/>
                <w:color w:val="auto"/>
              </w:rPr>
              <w:t>31,602</w:t>
            </w: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8"/>
              <w:spacing w:after="0"/>
              <w:rPr>
                <w:sz w:val="20"/>
                <w:szCs w:val="20"/>
                <w:color w:val="auto"/>
              </w:rPr>
            </w:pPr>
            <w:r>
              <w:rPr>
                <w:rFonts w:ascii="Arial" w:cs="Arial" w:eastAsia="Arial" w:hAnsi="Arial"/>
                <w:sz w:val="14"/>
                <w:szCs w:val="14"/>
                <w:color w:val="auto"/>
                <w:shd w:val="clear" w:color="auto" w:fill="CCEEFF"/>
              </w:rPr>
              <w:t>11/8/2011</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center"/>
              <w:ind w:left="408"/>
              <w:spacing w:after="0"/>
              <w:rPr>
                <w:sz w:val="20"/>
                <w:szCs w:val="20"/>
                <w:color w:val="auto"/>
              </w:rPr>
            </w:pPr>
            <w:r>
              <w:rPr>
                <w:rFonts w:ascii="Arial" w:cs="Arial" w:eastAsia="Arial" w:hAnsi="Arial"/>
                <w:sz w:val="14"/>
                <w:szCs w:val="14"/>
                <w:color w:val="auto"/>
                <w:w w:val="88"/>
                <w:shd w:val="clear" w:color="auto" w:fill="CCEEFF"/>
              </w:rPr>
              <w:t>25,000</w:t>
            </w:r>
          </w:p>
        </w:tc>
        <w:tc>
          <w:tcPr>
            <w:tcW w:w="8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48"/>
              <w:spacing w:after="0"/>
              <w:rPr>
                <w:sz w:val="20"/>
                <w:szCs w:val="20"/>
                <w:color w:val="auto"/>
              </w:rPr>
            </w:pPr>
            <w:r>
              <w:rPr>
                <w:rFonts w:ascii="Arial" w:cs="Arial" w:eastAsia="Arial" w:hAnsi="Arial"/>
                <w:sz w:val="14"/>
                <w:szCs w:val="14"/>
                <w:color w:val="auto"/>
                <w:shd w:val="clear" w:color="auto" w:fill="CCEEFF"/>
              </w:rPr>
              <w:t>—</w:t>
            </w:r>
          </w:p>
        </w:tc>
        <w:tc>
          <w:tcPr>
            <w:tcW w:w="5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7"/>
                <w:shd w:val="clear" w:color="auto" w:fill="CCEEFF"/>
              </w:rPr>
              <w:t>0.61</w:t>
            </w:r>
          </w:p>
        </w:tc>
        <w:tc>
          <w:tcPr>
            <w:tcW w:w="118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shd w:val="clear" w:color="auto" w:fill="CCEEFF"/>
              </w:rPr>
              <w:t>11/8/2021</w:t>
            </w: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5/16/2016</w:t>
            </w:r>
          </w:p>
        </w:tc>
        <w:tc>
          <w:tcPr>
            <w:tcW w:w="3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ind w:left="300"/>
              <w:spacing w:after="0"/>
              <w:rPr>
                <w:sz w:val="20"/>
                <w:szCs w:val="20"/>
                <w:color w:val="auto"/>
              </w:rPr>
            </w:pPr>
            <w:r>
              <w:rPr>
                <w:rFonts w:ascii="Arial" w:cs="Arial" w:eastAsia="Arial" w:hAnsi="Arial"/>
                <w:sz w:val="14"/>
                <w:szCs w:val="14"/>
                <w:color w:val="auto"/>
                <w:shd w:val="clear" w:color="auto" w:fill="CCEEFF"/>
              </w:rPr>
              <w:t>100,000</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158,000</w:t>
            </w:r>
          </w:p>
        </w:tc>
        <w:tc>
          <w:tcPr>
            <w:tcW w:w="0" w:type="dxa"/>
            <w:vAlign w:val="bottom"/>
          </w:tcPr>
          <w:p>
            <w:pPr>
              <w:spacing w:after="0"/>
              <w:rPr>
                <w:sz w:val="1"/>
                <w:szCs w:val="1"/>
                <w:color w:val="auto"/>
              </w:rPr>
            </w:pPr>
          </w:p>
        </w:tc>
      </w:tr>
      <w:tr>
        <w:trPr>
          <w:trHeight w:val="231"/>
        </w:trPr>
        <w:tc>
          <w:tcPr>
            <w:tcW w:w="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500" w:type="dxa"/>
            <w:vAlign w:val="bottom"/>
          </w:tcPr>
          <w:p>
            <w:pPr>
              <w:jc w:val="right"/>
              <w:ind w:right="108"/>
              <w:spacing w:after="0"/>
              <w:rPr>
                <w:sz w:val="20"/>
                <w:szCs w:val="20"/>
                <w:color w:val="auto"/>
              </w:rPr>
            </w:pPr>
            <w:r>
              <w:rPr>
                <w:rFonts w:ascii="Arial" w:cs="Arial" w:eastAsia="Arial" w:hAnsi="Arial"/>
                <w:sz w:val="14"/>
                <w:szCs w:val="14"/>
                <w:color w:val="auto"/>
              </w:rPr>
              <w:t>12/13/2013</w:t>
            </w:r>
          </w:p>
        </w:tc>
        <w:tc>
          <w:tcPr>
            <w:tcW w:w="1140" w:type="dxa"/>
            <w:vAlign w:val="bottom"/>
            <w:gridSpan w:val="2"/>
          </w:tcPr>
          <w:p>
            <w:pPr>
              <w:jc w:val="center"/>
              <w:ind w:left="608"/>
              <w:spacing w:after="0"/>
              <w:rPr>
                <w:sz w:val="20"/>
                <w:szCs w:val="20"/>
                <w:color w:val="auto"/>
              </w:rPr>
            </w:pPr>
            <w:r>
              <w:rPr>
                <w:rFonts w:ascii="Arial" w:cs="Arial" w:eastAsia="Arial" w:hAnsi="Arial"/>
                <w:sz w:val="14"/>
                <w:szCs w:val="14"/>
                <w:color w:val="auto"/>
                <w:w w:val="88"/>
              </w:rPr>
              <w:t>40,000</w:t>
            </w:r>
          </w:p>
        </w:tc>
        <w:tc>
          <w:tcPr>
            <w:tcW w:w="80" w:type="dxa"/>
            <w:vAlign w:val="bottom"/>
          </w:tcPr>
          <w:p>
            <w:pPr>
              <w:spacing w:after="0"/>
              <w:rPr>
                <w:sz w:val="20"/>
                <w:szCs w:val="20"/>
                <w:color w:val="auto"/>
              </w:rPr>
            </w:pPr>
          </w:p>
        </w:tc>
        <w:tc>
          <w:tcPr>
            <w:tcW w:w="148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1.97</w:t>
            </w: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12/13/2023</w:t>
            </w:r>
          </w:p>
        </w:tc>
        <w:tc>
          <w:tcPr>
            <w:tcW w:w="1080" w:type="dxa"/>
            <w:vAlign w:val="bottom"/>
            <w:gridSpan w:val="2"/>
          </w:tcPr>
          <w:p>
            <w:pPr>
              <w:jc w:val="right"/>
              <w:spacing w:after="0"/>
              <w:rPr>
                <w:sz w:val="20"/>
                <w:szCs w:val="20"/>
                <w:color w:val="auto"/>
              </w:rPr>
            </w:pPr>
            <w:r>
              <w:rPr>
                <w:rFonts w:ascii="Arial" w:cs="Arial" w:eastAsia="Arial" w:hAnsi="Arial"/>
                <w:sz w:val="14"/>
                <w:szCs w:val="14"/>
                <w:color w:val="auto"/>
              </w:rPr>
              <w:t>12/9/2016</w:t>
            </w:r>
          </w:p>
        </w:tc>
        <w:tc>
          <w:tcPr>
            <w:tcW w:w="1180" w:type="dxa"/>
            <w:vAlign w:val="bottom"/>
            <w:gridSpan w:val="3"/>
          </w:tcPr>
          <w:p>
            <w:pPr>
              <w:ind w:left="700"/>
              <w:spacing w:after="0"/>
              <w:rPr>
                <w:sz w:val="20"/>
                <w:szCs w:val="20"/>
                <w:color w:val="auto"/>
              </w:rPr>
            </w:pPr>
            <w:r>
              <w:rPr>
                <w:rFonts w:ascii="Arial" w:cs="Arial" w:eastAsia="Arial" w:hAnsi="Arial"/>
                <w:sz w:val="14"/>
                <w:szCs w:val="14"/>
                <w:color w:val="auto"/>
              </w:rPr>
              <w:t>30,000</w:t>
            </w:r>
          </w:p>
        </w:tc>
        <w:tc>
          <w:tcPr>
            <w:tcW w:w="1300" w:type="dxa"/>
            <w:vAlign w:val="bottom"/>
          </w:tcPr>
          <w:p>
            <w:pPr>
              <w:jc w:val="right"/>
              <w:spacing w:after="0"/>
              <w:rPr>
                <w:sz w:val="20"/>
                <w:szCs w:val="20"/>
                <w:color w:val="auto"/>
              </w:rPr>
            </w:pPr>
            <w:r>
              <w:rPr>
                <w:rFonts w:ascii="Arial" w:cs="Arial" w:eastAsia="Arial" w:hAnsi="Arial"/>
                <w:sz w:val="14"/>
                <w:szCs w:val="14"/>
                <w:color w:val="auto"/>
              </w:rPr>
              <w:t>47,400</w:t>
            </w: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8"/>
              <w:spacing w:after="0"/>
              <w:rPr>
                <w:sz w:val="20"/>
                <w:szCs w:val="20"/>
                <w:color w:val="auto"/>
              </w:rPr>
            </w:pPr>
            <w:r>
              <w:rPr>
                <w:rFonts w:ascii="Arial" w:cs="Arial" w:eastAsia="Arial" w:hAnsi="Arial"/>
                <w:sz w:val="14"/>
                <w:szCs w:val="14"/>
                <w:color w:val="auto"/>
                <w:shd w:val="clear" w:color="auto" w:fill="CCEEFF"/>
              </w:rPr>
              <w:t>8/27/2014</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center"/>
              <w:ind w:left="408"/>
              <w:spacing w:after="0"/>
              <w:rPr>
                <w:sz w:val="20"/>
                <w:szCs w:val="20"/>
                <w:color w:val="auto"/>
              </w:rPr>
            </w:pPr>
            <w:r>
              <w:rPr>
                <w:rFonts w:ascii="Arial" w:cs="Arial" w:eastAsia="Arial" w:hAnsi="Arial"/>
                <w:sz w:val="14"/>
                <w:szCs w:val="14"/>
                <w:color w:val="auto"/>
                <w:w w:val="88"/>
                <w:shd w:val="clear" w:color="auto" w:fill="CCEEFF"/>
              </w:rPr>
              <w:t>26,400</w:t>
            </w:r>
          </w:p>
        </w:tc>
        <w:tc>
          <w:tcPr>
            <w:tcW w:w="8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48"/>
              <w:spacing w:after="0"/>
              <w:rPr>
                <w:sz w:val="20"/>
                <w:szCs w:val="20"/>
                <w:color w:val="auto"/>
              </w:rPr>
            </w:pPr>
            <w:r>
              <w:rPr>
                <w:rFonts w:ascii="Arial" w:cs="Arial" w:eastAsia="Arial" w:hAnsi="Arial"/>
                <w:sz w:val="14"/>
                <w:szCs w:val="14"/>
                <w:color w:val="auto"/>
                <w:shd w:val="clear" w:color="auto" w:fill="CCEEFF"/>
              </w:rPr>
              <w:t>13,600</w:t>
            </w:r>
          </w:p>
        </w:tc>
        <w:tc>
          <w:tcPr>
            <w:tcW w:w="5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7"/>
                <w:shd w:val="clear" w:color="auto" w:fill="CCEEFF"/>
              </w:rPr>
              <w:t>3.99</w:t>
            </w:r>
          </w:p>
        </w:tc>
        <w:tc>
          <w:tcPr>
            <w:tcW w:w="118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shd w:val="clear" w:color="auto" w:fill="CCEEFF"/>
              </w:rPr>
              <w:t>8/27/2024</w:t>
            </w:r>
          </w:p>
        </w:tc>
        <w:tc>
          <w:tcPr>
            <w:tcW w:w="540" w:type="dxa"/>
            <w:vAlign w:val="bottom"/>
            <w:tcBorders>
              <w:bottom w:val="single" w:sz="8" w:color="CCEEFF"/>
            </w:tcBorders>
            <w:shd w:val="clear" w:color="auto" w:fill="CCEEFF"/>
          </w:tcPr>
          <w:p>
            <w:pPr>
              <w:spacing w:after="0"/>
              <w:rPr>
                <w:sz w:val="21"/>
                <w:szCs w:val="21"/>
                <w:color w:val="auto"/>
              </w:rPr>
            </w:pPr>
          </w:p>
        </w:tc>
        <w:tc>
          <w:tcPr>
            <w:tcW w:w="54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380" w:type="dxa"/>
            <w:vAlign w:val="bottom"/>
            <w:tcBorders>
              <w:bottom w:val="single" w:sz="8" w:color="CCEEFF"/>
            </w:tcBorders>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1"/>
                <w:szCs w:val="21"/>
                <w:color w:val="auto"/>
              </w:rPr>
            </w:pPr>
          </w:p>
        </w:tc>
        <w:tc>
          <w:tcPr>
            <w:tcW w:w="1300" w:type="dxa"/>
            <w:vAlign w:val="bottom"/>
            <w:tcBorders>
              <w:bottom w:val="single" w:sz="8" w:color="CCEEFF"/>
            </w:tcBorders>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31"/>
        </w:trPr>
        <w:tc>
          <w:tcPr>
            <w:tcW w:w="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500" w:type="dxa"/>
            <w:vAlign w:val="bottom"/>
          </w:tcPr>
          <w:p>
            <w:pPr>
              <w:jc w:val="right"/>
              <w:ind w:right="108"/>
              <w:spacing w:after="0"/>
              <w:rPr>
                <w:sz w:val="20"/>
                <w:szCs w:val="20"/>
                <w:color w:val="auto"/>
              </w:rPr>
            </w:pPr>
            <w:r>
              <w:rPr>
                <w:rFonts w:ascii="Arial" w:cs="Arial" w:eastAsia="Arial" w:hAnsi="Arial"/>
                <w:sz w:val="14"/>
                <w:szCs w:val="14"/>
                <w:color w:val="auto"/>
              </w:rPr>
              <w:t>12/12/2014</w:t>
            </w:r>
          </w:p>
        </w:tc>
        <w:tc>
          <w:tcPr>
            <w:tcW w:w="1140" w:type="dxa"/>
            <w:vAlign w:val="bottom"/>
            <w:gridSpan w:val="2"/>
          </w:tcPr>
          <w:p>
            <w:pPr>
              <w:jc w:val="center"/>
              <w:ind w:left="608"/>
              <w:spacing w:after="0"/>
              <w:rPr>
                <w:sz w:val="20"/>
                <w:szCs w:val="20"/>
                <w:color w:val="auto"/>
              </w:rPr>
            </w:pPr>
            <w:r>
              <w:rPr>
                <w:rFonts w:ascii="Arial" w:cs="Arial" w:eastAsia="Arial" w:hAnsi="Arial"/>
                <w:sz w:val="14"/>
                <w:szCs w:val="14"/>
                <w:color w:val="auto"/>
                <w:w w:val="88"/>
              </w:rPr>
              <w:t>26,400</w:t>
            </w:r>
          </w:p>
        </w:tc>
        <w:tc>
          <w:tcPr>
            <w:tcW w:w="80" w:type="dxa"/>
            <w:vAlign w:val="bottom"/>
          </w:tcPr>
          <w:p>
            <w:pPr>
              <w:spacing w:after="0"/>
              <w:rPr>
                <w:sz w:val="20"/>
                <w:szCs w:val="20"/>
                <w:color w:val="auto"/>
              </w:rPr>
            </w:pPr>
          </w:p>
        </w:tc>
        <w:tc>
          <w:tcPr>
            <w:tcW w:w="1480" w:type="dxa"/>
            <w:vAlign w:val="bottom"/>
          </w:tcPr>
          <w:p>
            <w:pPr>
              <w:jc w:val="right"/>
              <w:ind w:right="148"/>
              <w:spacing w:after="0"/>
              <w:rPr>
                <w:sz w:val="20"/>
                <w:szCs w:val="20"/>
                <w:color w:val="auto"/>
              </w:rPr>
            </w:pPr>
            <w:r>
              <w:rPr>
                <w:rFonts w:ascii="Arial" w:cs="Arial" w:eastAsia="Arial" w:hAnsi="Arial"/>
                <w:sz w:val="14"/>
                <w:szCs w:val="14"/>
                <w:color w:val="auto"/>
              </w:rPr>
              <w:t>13,600</w:t>
            </w: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2.58</w:t>
            </w: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12/12/2024</w:t>
            </w:r>
          </w:p>
        </w:tc>
        <w:tc>
          <w:tcPr>
            <w:tcW w:w="5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97"/>
        </w:trPr>
        <w:tc>
          <w:tcPr>
            <w:tcW w:w="60" w:type="dxa"/>
            <w:vAlign w:val="bottom"/>
            <w:shd w:val="clear" w:color="auto" w:fill="CCEEFF"/>
          </w:tcPr>
          <w:p>
            <w:pPr>
              <w:spacing w:after="0"/>
              <w:rPr>
                <w:sz w:val="24"/>
                <w:szCs w:val="24"/>
                <w:color w:val="auto"/>
              </w:rPr>
            </w:pPr>
          </w:p>
        </w:tc>
        <w:tc>
          <w:tcPr>
            <w:tcW w:w="158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1640" w:type="dxa"/>
            <w:vAlign w:val="bottom"/>
            <w:gridSpan w:val="2"/>
          </w:tcPr>
          <w:p>
            <w:pPr>
              <w:ind w:left="60"/>
              <w:spacing w:after="0"/>
              <w:rPr>
                <w:sz w:val="20"/>
                <w:szCs w:val="20"/>
                <w:color w:val="auto"/>
              </w:rPr>
            </w:pPr>
            <w:r>
              <w:rPr>
                <w:rFonts w:ascii="Arial" w:cs="Arial" w:eastAsia="Arial" w:hAnsi="Arial"/>
                <w:sz w:val="14"/>
                <w:szCs w:val="14"/>
                <w:color w:val="auto"/>
              </w:rPr>
              <w:t>L. Barbee Ponder IV</w:t>
            </w:r>
          </w:p>
        </w:tc>
        <w:tc>
          <w:tcPr>
            <w:tcW w:w="1500" w:type="dxa"/>
            <w:vAlign w:val="bottom"/>
          </w:tcPr>
          <w:p>
            <w:pPr>
              <w:jc w:val="right"/>
              <w:ind w:right="108"/>
              <w:spacing w:after="0"/>
              <w:rPr>
                <w:sz w:val="20"/>
                <w:szCs w:val="20"/>
                <w:color w:val="auto"/>
              </w:rPr>
            </w:pPr>
            <w:r>
              <w:rPr>
                <w:rFonts w:ascii="Arial" w:cs="Arial" w:eastAsia="Arial" w:hAnsi="Arial"/>
                <w:sz w:val="14"/>
                <w:szCs w:val="14"/>
                <w:color w:val="auto"/>
              </w:rPr>
              <w:t>7/13/2010</w:t>
            </w:r>
          </w:p>
        </w:tc>
        <w:tc>
          <w:tcPr>
            <w:tcW w:w="1140" w:type="dxa"/>
            <w:vAlign w:val="bottom"/>
            <w:gridSpan w:val="2"/>
          </w:tcPr>
          <w:p>
            <w:pPr>
              <w:jc w:val="center"/>
              <w:ind w:left="608"/>
              <w:spacing w:after="0"/>
              <w:rPr>
                <w:sz w:val="20"/>
                <w:szCs w:val="20"/>
                <w:color w:val="auto"/>
              </w:rPr>
            </w:pPr>
            <w:r>
              <w:rPr>
                <w:rFonts w:ascii="Arial" w:cs="Arial" w:eastAsia="Arial" w:hAnsi="Arial"/>
                <w:sz w:val="14"/>
                <w:szCs w:val="14"/>
                <w:color w:val="auto"/>
                <w:w w:val="88"/>
              </w:rPr>
              <w:t>50,000</w:t>
            </w:r>
          </w:p>
        </w:tc>
        <w:tc>
          <w:tcPr>
            <w:tcW w:w="80" w:type="dxa"/>
            <w:vAlign w:val="bottom"/>
          </w:tcPr>
          <w:p>
            <w:pPr>
              <w:spacing w:after="0"/>
              <w:rPr>
                <w:sz w:val="16"/>
                <w:szCs w:val="16"/>
                <w:color w:val="auto"/>
              </w:rPr>
            </w:pPr>
          </w:p>
        </w:tc>
        <w:tc>
          <w:tcPr>
            <w:tcW w:w="1480" w:type="dxa"/>
            <w:vAlign w:val="bottom"/>
          </w:tcPr>
          <w:p>
            <w:pPr>
              <w:jc w:val="right"/>
              <w:ind w:right="148"/>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1.64</w:t>
            </w: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7/13/2020</w:t>
            </w:r>
          </w:p>
        </w:tc>
        <w:tc>
          <w:tcPr>
            <w:tcW w:w="1080" w:type="dxa"/>
            <w:vAlign w:val="bottom"/>
            <w:gridSpan w:val="2"/>
          </w:tcPr>
          <w:p>
            <w:pPr>
              <w:jc w:val="right"/>
              <w:spacing w:after="0"/>
              <w:rPr>
                <w:sz w:val="20"/>
                <w:szCs w:val="20"/>
                <w:color w:val="auto"/>
              </w:rPr>
            </w:pPr>
            <w:r>
              <w:rPr>
                <w:rFonts w:ascii="Arial" w:cs="Arial" w:eastAsia="Arial" w:hAnsi="Arial"/>
                <w:sz w:val="14"/>
                <w:szCs w:val="14"/>
                <w:color w:val="auto"/>
              </w:rPr>
              <w:t>6/16/2014</w:t>
            </w:r>
          </w:p>
        </w:tc>
        <w:tc>
          <w:tcPr>
            <w:tcW w:w="1180" w:type="dxa"/>
            <w:vAlign w:val="bottom"/>
            <w:gridSpan w:val="3"/>
          </w:tcPr>
          <w:p>
            <w:pPr>
              <w:ind w:left="700"/>
              <w:spacing w:after="0"/>
              <w:rPr>
                <w:sz w:val="20"/>
                <w:szCs w:val="20"/>
                <w:color w:val="auto"/>
              </w:rPr>
            </w:pPr>
            <w:r>
              <w:rPr>
                <w:rFonts w:ascii="Arial" w:cs="Arial" w:eastAsia="Arial" w:hAnsi="Arial"/>
                <w:sz w:val="14"/>
                <w:szCs w:val="14"/>
                <w:color w:val="auto"/>
              </w:rPr>
              <w:t>34,000</w:t>
            </w:r>
          </w:p>
        </w:tc>
        <w:tc>
          <w:tcPr>
            <w:tcW w:w="1300" w:type="dxa"/>
            <w:vAlign w:val="bottom"/>
          </w:tcPr>
          <w:p>
            <w:pPr>
              <w:jc w:val="right"/>
              <w:spacing w:after="0"/>
              <w:rPr>
                <w:sz w:val="20"/>
                <w:szCs w:val="20"/>
                <w:color w:val="auto"/>
              </w:rPr>
            </w:pPr>
            <w:r>
              <w:rPr>
                <w:rFonts w:ascii="Arial" w:cs="Arial" w:eastAsia="Arial" w:hAnsi="Arial"/>
                <w:sz w:val="14"/>
                <w:szCs w:val="14"/>
                <w:color w:val="auto"/>
              </w:rPr>
              <w:t>53,720</w:t>
            </w: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jc w:val="right"/>
              <w:ind w:right="108"/>
              <w:spacing w:after="0"/>
              <w:rPr>
                <w:sz w:val="20"/>
                <w:szCs w:val="20"/>
                <w:color w:val="auto"/>
              </w:rPr>
            </w:pPr>
            <w:r>
              <w:rPr>
                <w:rFonts w:ascii="Arial" w:cs="Arial" w:eastAsia="Arial" w:hAnsi="Arial"/>
                <w:sz w:val="14"/>
                <w:szCs w:val="14"/>
                <w:color w:val="auto"/>
                <w:shd w:val="clear" w:color="auto" w:fill="CCEEFF"/>
              </w:rPr>
              <w:t>12/13/2013</w:t>
            </w: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jc w:val="center"/>
              <w:ind w:left="408"/>
              <w:spacing w:after="0"/>
              <w:rPr>
                <w:sz w:val="20"/>
                <w:szCs w:val="20"/>
                <w:color w:val="auto"/>
              </w:rPr>
            </w:pPr>
            <w:r>
              <w:rPr>
                <w:rFonts w:ascii="Arial" w:cs="Arial" w:eastAsia="Arial" w:hAnsi="Arial"/>
                <w:sz w:val="14"/>
                <w:szCs w:val="14"/>
                <w:color w:val="auto"/>
                <w:w w:val="88"/>
                <w:shd w:val="clear" w:color="auto" w:fill="CCEEFF"/>
              </w:rPr>
              <w:t>40,000</w:t>
            </w:r>
          </w:p>
        </w:tc>
        <w:tc>
          <w:tcPr>
            <w:tcW w:w="8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jc w:val="right"/>
              <w:ind w:right="148"/>
              <w:spacing w:after="0"/>
              <w:rPr>
                <w:sz w:val="20"/>
                <w:szCs w:val="20"/>
                <w:color w:val="auto"/>
              </w:rPr>
            </w:pPr>
            <w:r>
              <w:rPr>
                <w:rFonts w:ascii="Arial" w:cs="Arial" w:eastAsia="Arial" w:hAnsi="Arial"/>
                <w:sz w:val="14"/>
                <w:szCs w:val="14"/>
                <w:color w:val="auto"/>
                <w:shd w:val="clear" w:color="auto" w:fill="CCEEFF"/>
              </w:rPr>
              <w:t>—</w:t>
            </w:r>
          </w:p>
        </w:tc>
        <w:tc>
          <w:tcPr>
            <w:tcW w:w="5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w w:val="87"/>
                <w:shd w:val="clear" w:color="auto" w:fill="CCEEFF"/>
              </w:rPr>
              <w:t>1.97</w:t>
            </w:r>
          </w:p>
        </w:tc>
        <w:tc>
          <w:tcPr>
            <w:tcW w:w="1180" w:type="dxa"/>
            <w:vAlign w:val="bottom"/>
            <w:tcBorders>
              <w:bottom w:val="single" w:sz="8" w:color="CCEEFF"/>
            </w:tcBorders>
            <w:shd w:val="clear" w:color="auto" w:fill="CCEEFF"/>
          </w:tcPr>
          <w:p>
            <w:pPr>
              <w:jc w:val="right"/>
              <w:ind w:right="28"/>
              <w:spacing w:after="0"/>
              <w:rPr>
                <w:sz w:val="20"/>
                <w:szCs w:val="20"/>
                <w:color w:val="auto"/>
              </w:rPr>
            </w:pPr>
            <w:r>
              <w:rPr>
                <w:rFonts w:ascii="Arial" w:cs="Arial" w:eastAsia="Arial" w:hAnsi="Arial"/>
                <w:sz w:val="14"/>
                <w:szCs w:val="14"/>
                <w:color w:val="auto"/>
                <w:shd w:val="clear" w:color="auto" w:fill="CCEEFF"/>
              </w:rPr>
              <w:t>12/13/2023</w:t>
            </w: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12/11/2015</w:t>
            </w:r>
          </w:p>
        </w:tc>
        <w:tc>
          <w:tcPr>
            <w:tcW w:w="700" w:type="dxa"/>
            <w:vAlign w:val="bottom"/>
            <w:tcBorders>
              <w:bottom w:val="single" w:sz="8" w:color="CCEEFF"/>
            </w:tcBorders>
            <w:gridSpan w:val="2"/>
            <w:shd w:val="clear" w:color="auto" w:fill="CCEEFF"/>
          </w:tcPr>
          <w:p>
            <w:pPr>
              <w:spacing w:after="0"/>
              <w:rPr>
                <w:sz w:val="21"/>
                <w:szCs w:val="21"/>
                <w:color w:val="auto"/>
              </w:rPr>
            </w:pPr>
          </w:p>
        </w:tc>
        <w:tc>
          <w:tcPr>
            <w:tcW w:w="480" w:type="dxa"/>
            <w:vAlign w:val="bottom"/>
            <w:tcBorders>
              <w:bottom w:val="single" w:sz="8" w:color="CCEEFF"/>
            </w:tcBorders>
            <w:shd w:val="clear" w:color="auto" w:fill="CCEEFF"/>
          </w:tcPr>
          <w:p>
            <w:pPr>
              <w:spacing w:after="0"/>
              <w:rPr>
                <w:sz w:val="20"/>
                <w:szCs w:val="20"/>
                <w:color w:val="auto"/>
              </w:rPr>
            </w:pPr>
            <w:r>
              <w:rPr>
                <w:rFonts w:ascii="Arial" w:cs="Arial" w:eastAsia="Arial" w:hAnsi="Arial"/>
                <w:sz w:val="14"/>
                <w:szCs w:val="14"/>
                <w:color w:val="auto"/>
                <w:shd w:val="clear" w:color="auto" w:fill="CCEEFF"/>
              </w:rPr>
              <w:t>20,001</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31,602</w:t>
            </w:r>
          </w:p>
        </w:tc>
        <w:tc>
          <w:tcPr>
            <w:tcW w:w="0" w:type="dxa"/>
            <w:vAlign w:val="bottom"/>
          </w:tcPr>
          <w:p>
            <w:pPr>
              <w:spacing w:after="0"/>
              <w:rPr>
                <w:sz w:val="1"/>
                <w:szCs w:val="1"/>
                <w:color w:val="auto"/>
              </w:rPr>
            </w:pPr>
          </w:p>
        </w:tc>
      </w:tr>
      <w:tr>
        <w:trPr>
          <w:trHeight w:val="231"/>
        </w:trPr>
        <w:tc>
          <w:tcPr>
            <w:tcW w:w="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500" w:type="dxa"/>
            <w:vAlign w:val="bottom"/>
          </w:tcPr>
          <w:p>
            <w:pPr>
              <w:jc w:val="right"/>
              <w:ind w:right="108"/>
              <w:spacing w:after="0"/>
              <w:rPr>
                <w:sz w:val="20"/>
                <w:szCs w:val="20"/>
                <w:color w:val="auto"/>
              </w:rPr>
            </w:pPr>
            <w:r>
              <w:rPr>
                <w:rFonts w:ascii="Arial" w:cs="Arial" w:eastAsia="Arial" w:hAnsi="Arial"/>
                <w:sz w:val="14"/>
                <w:szCs w:val="14"/>
                <w:color w:val="auto"/>
              </w:rPr>
              <w:t>12/12/2014</w:t>
            </w:r>
          </w:p>
        </w:tc>
        <w:tc>
          <w:tcPr>
            <w:tcW w:w="1140" w:type="dxa"/>
            <w:vAlign w:val="bottom"/>
            <w:gridSpan w:val="2"/>
          </w:tcPr>
          <w:p>
            <w:pPr>
              <w:jc w:val="center"/>
              <w:ind w:left="608"/>
              <w:spacing w:after="0"/>
              <w:rPr>
                <w:sz w:val="20"/>
                <w:szCs w:val="20"/>
                <w:color w:val="auto"/>
              </w:rPr>
            </w:pPr>
            <w:r>
              <w:rPr>
                <w:rFonts w:ascii="Arial" w:cs="Arial" w:eastAsia="Arial" w:hAnsi="Arial"/>
                <w:sz w:val="14"/>
                <w:szCs w:val="14"/>
                <w:color w:val="auto"/>
                <w:w w:val="88"/>
              </w:rPr>
              <w:t>26,400</w:t>
            </w:r>
          </w:p>
        </w:tc>
        <w:tc>
          <w:tcPr>
            <w:tcW w:w="80" w:type="dxa"/>
            <w:vAlign w:val="bottom"/>
          </w:tcPr>
          <w:p>
            <w:pPr>
              <w:spacing w:after="0"/>
              <w:rPr>
                <w:sz w:val="20"/>
                <w:szCs w:val="20"/>
                <w:color w:val="auto"/>
              </w:rPr>
            </w:pPr>
          </w:p>
        </w:tc>
        <w:tc>
          <w:tcPr>
            <w:tcW w:w="1480" w:type="dxa"/>
            <w:vAlign w:val="bottom"/>
          </w:tcPr>
          <w:p>
            <w:pPr>
              <w:jc w:val="right"/>
              <w:ind w:right="148"/>
              <w:spacing w:after="0"/>
              <w:rPr>
                <w:sz w:val="20"/>
                <w:szCs w:val="20"/>
                <w:color w:val="auto"/>
              </w:rPr>
            </w:pPr>
            <w:r>
              <w:rPr>
                <w:rFonts w:ascii="Arial" w:cs="Arial" w:eastAsia="Arial" w:hAnsi="Arial"/>
                <w:sz w:val="14"/>
                <w:szCs w:val="14"/>
                <w:color w:val="auto"/>
              </w:rPr>
              <w:t>13,600</w:t>
            </w: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2.58</w:t>
            </w: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12/12/2024</w:t>
            </w:r>
          </w:p>
        </w:tc>
        <w:tc>
          <w:tcPr>
            <w:tcW w:w="1080" w:type="dxa"/>
            <w:vAlign w:val="bottom"/>
            <w:gridSpan w:val="2"/>
          </w:tcPr>
          <w:p>
            <w:pPr>
              <w:jc w:val="right"/>
              <w:spacing w:after="0"/>
              <w:rPr>
                <w:sz w:val="20"/>
                <w:szCs w:val="20"/>
                <w:color w:val="auto"/>
              </w:rPr>
            </w:pPr>
            <w:r>
              <w:rPr>
                <w:rFonts w:ascii="Arial" w:cs="Arial" w:eastAsia="Arial" w:hAnsi="Arial"/>
                <w:sz w:val="14"/>
                <w:szCs w:val="14"/>
                <w:color w:val="auto"/>
              </w:rPr>
              <w:t>5/16/2016</w:t>
            </w:r>
          </w:p>
        </w:tc>
        <w:tc>
          <w:tcPr>
            <w:tcW w:w="1180" w:type="dxa"/>
            <w:vAlign w:val="bottom"/>
            <w:gridSpan w:val="3"/>
          </w:tcPr>
          <w:p>
            <w:pPr>
              <w:ind w:left="620"/>
              <w:spacing w:after="0"/>
              <w:rPr>
                <w:sz w:val="20"/>
                <w:szCs w:val="20"/>
                <w:color w:val="auto"/>
              </w:rPr>
            </w:pPr>
            <w:r>
              <w:rPr>
                <w:rFonts w:ascii="Arial" w:cs="Arial" w:eastAsia="Arial" w:hAnsi="Arial"/>
                <w:sz w:val="14"/>
                <w:szCs w:val="14"/>
                <w:color w:val="auto"/>
              </w:rPr>
              <w:t>250,000</w:t>
            </w:r>
          </w:p>
        </w:tc>
        <w:tc>
          <w:tcPr>
            <w:tcW w:w="1300" w:type="dxa"/>
            <w:vAlign w:val="bottom"/>
          </w:tcPr>
          <w:p>
            <w:pPr>
              <w:jc w:val="right"/>
              <w:spacing w:after="0"/>
              <w:rPr>
                <w:sz w:val="20"/>
                <w:szCs w:val="20"/>
                <w:color w:val="auto"/>
              </w:rPr>
            </w:pPr>
            <w:r>
              <w:rPr>
                <w:rFonts w:ascii="Arial" w:cs="Arial" w:eastAsia="Arial" w:hAnsi="Arial"/>
                <w:sz w:val="14"/>
                <w:szCs w:val="14"/>
                <w:color w:val="auto"/>
              </w:rPr>
              <w:t>395,000</w:t>
            </w: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50"/>
        </w:trPr>
        <w:tc>
          <w:tcPr>
            <w:tcW w:w="60" w:type="dxa"/>
            <w:vAlign w:val="bottom"/>
            <w:tcBorders>
              <w:bottom w:val="single" w:sz="8" w:color="CCEEFF"/>
            </w:tcBorders>
            <w:shd w:val="clear" w:color="auto" w:fill="CCEEFF"/>
          </w:tcPr>
          <w:p>
            <w:pPr>
              <w:spacing w:after="0"/>
              <w:rPr>
                <w:sz w:val="21"/>
                <w:szCs w:val="21"/>
                <w:color w:val="auto"/>
              </w:rPr>
            </w:pPr>
          </w:p>
        </w:tc>
        <w:tc>
          <w:tcPr>
            <w:tcW w:w="1580" w:type="dxa"/>
            <w:vAlign w:val="bottom"/>
            <w:tcBorders>
              <w:bottom w:val="single" w:sz="8" w:color="CCEEFF"/>
            </w:tcBorders>
            <w:shd w:val="clear" w:color="auto" w:fill="CCEEFF"/>
          </w:tcPr>
          <w:p>
            <w:pPr>
              <w:spacing w:after="0"/>
              <w:rPr>
                <w:sz w:val="21"/>
                <w:szCs w:val="21"/>
                <w:color w:val="auto"/>
              </w:rPr>
            </w:pPr>
          </w:p>
        </w:tc>
        <w:tc>
          <w:tcPr>
            <w:tcW w:w="1500" w:type="dxa"/>
            <w:vAlign w:val="bottom"/>
            <w:tcBorders>
              <w:bottom w:val="single" w:sz="8" w:color="CCEEFF"/>
            </w:tcBorders>
            <w:shd w:val="clear" w:color="auto" w:fill="CCEEFF"/>
          </w:tcPr>
          <w:p>
            <w:pPr>
              <w:spacing w:after="0"/>
              <w:rPr>
                <w:sz w:val="21"/>
                <w:szCs w:val="21"/>
                <w:color w:val="auto"/>
              </w:rPr>
            </w:pPr>
          </w:p>
        </w:tc>
        <w:tc>
          <w:tcPr>
            <w:tcW w:w="200" w:type="dxa"/>
            <w:vAlign w:val="bottom"/>
            <w:tcBorders>
              <w:bottom w:val="single" w:sz="8" w:color="CCEEFF"/>
            </w:tcBorders>
            <w:shd w:val="clear" w:color="auto" w:fill="CCEEFF"/>
          </w:tcPr>
          <w:p>
            <w:pPr>
              <w:spacing w:after="0"/>
              <w:rPr>
                <w:sz w:val="21"/>
                <w:szCs w:val="21"/>
                <w:color w:val="auto"/>
              </w:rPr>
            </w:pPr>
          </w:p>
        </w:tc>
        <w:tc>
          <w:tcPr>
            <w:tcW w:w="940" w:type="dxa"/>
            <w:vAlign w:val="bottom"/>
            <w:tcBorders>
              <w:bottom w:val="single" w:sz="8" w:color="CCEEFF"/>
            </w:tcBorders>
            <w:shd w:val="clear" w:color="auto" w:fill="CCEEFF"/>
          </w:tcPr>
          <w:p>
            <w:pPr>
              <w:spacing w:after="0"/>
              <w:rPr>
                <w:sz w:val="21"/>
                <w:szCs w:val="21"/>
                <w:color w:val="auto"/>
              </w:rPr>
            </w:pPr>
          </w:p>
        </w:tc>
        <w:tc>
          <w:tcPr>
            <w:tcW w:w="80" w:type="dxa"/>
            <w:vAlign w:val="bottom"/>
            <w:tcBorders>
              <w:bottom w:val="single" w:sz="8" w:color="CCEEFF"/>
            </w:tcBorders>
            <w:shd w:val="clear" w:color="auto" w:fill="CCEEFF"/>
          </w:tcPr>
          <w:p>
            <w:pPr>
              <w:spacing w:after="0"/>
              <w:rPr>
                <w:sz w:val="21"/>
                <w:szCs w:val="21"/>
                <w:color w:val="auto"/>
              </w:rPr>
            </w:pPr>
          </w:p>
        </w:tc>
        <w:tc>
          <w:tcPr>
            <w:tcW w:w="1480" w:type="dxa"/>
            <w:vAlign w:val="bottom"/>
            <w:tcBorders>
              <w:bottom w:val="single" w:sz="8" w:color="CCEEFF"/>
            </w:tcBorders>
            <w:shd w:val="clear" w:color="auto" w:fill="CCEEFF"/>
          </w:tcPr>
          <w:p>
            <w:pPr>
              <w:spacing w:after="0"/>
              <w:rPr>
                <w:sz w:val="21"/>
                <w:szCs w:val="21"/>
                <w:color w:val="auto"/>
              </w:rPr>
            </w:pPr>
          </w:p>
        </w:tc>
        <w:tc>
          <w:tcPr>
            <w:tcW w:w="520" w:type="dxa"/>
            <w:vAlign w:val="bottom"/>
            <w:tcBorders>
              <w:bottom w:val="single" w:sz="8" w:color="CCEEFF"/>
            </w:tcBorders>
            <w:shd w:val="clear" w:color="auto" w:fill="CCEEFF"/>
          </w:tcPr>
          <w:p>
            <w:pPr>
              <w:spacing w:after="0"/>
              <w:rPr>
                <w:sz w:val="21"/>
                <w:szCs w:val="21"/>
                <w:color w:val="auto"/>
              </w:rPr>
            </w:pPr>
          </w:p>
        </w:tc>
        <w:tc>
          <w:tcPr>
            <w:tcW w:w="320" w:type="dxa"/>
            <w:vAlign w:val="bottom"/>
            <w:tcBorders>
              <w:bottom w:val="single" w:sz="8" w:color="CCEEFF"/>
            </w:tcBorders>
            <w:shd w:val="clear" w:color="auto" w:fill="CCEEFF"/>
          </w:tcPr>
          <w:p>
            <w:pPr>
              <w:spacing w:after="0"/>
              <w:rPr>
                <w:sz w:val="21"/>
                <w:szCs w:val="21"/>
                <w:color w:val="auto"/>
              </w:rPr>
            </w:pPr>
          </w:p>
        </w:tc>
        <w:tc>
          <w:tcPr>
            <w:tcW w:w="1180" w:type="dxa"/>
            <w:vAlign w:val="bottom"/>
            <w:tcBorders>
              <w:bottom w:val="single" w:sz="8" w:color="CCEEFF"/>
            </w:tcBorders>
            <w:shd w:val="clear" w:color="auto" w:fill="CCEEFF"/>
          </w:tcPr>
          <w:p>
            <w:pPr>
              <w:spacing w:after="0"/>
              <w:rPr>
                <w:sz w:val="21"/>
                <w:szCs w:val="21"/>
                <w:color w:val="auto"/>
              </w:rPr>
            </w:pPr>
          </w:p>
        </w:tc>
        <w:tc>
          <w:tcPr>
            <w:tcW w:w="1080" w:type="dxa"/>
            <w:vAlign w:val="bottom"/>
            <w:tcBorders>
              <w:bottom w:val="single" w:sz="8" w:color="CCEEFF"/>
            </w:tcBorders>
            <w:gridSpan w:val="2"/>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5/16/2016</w:t>
            </w:r>
          </w:p>
        </w:tc>
        <w:tc>
          <w:tcPr>
            <w:tcW w:w="320" w:type="dxa"/>
            <w:vAlign w:val="bottom"/>
            <w:tcBorders>
              <w:bottom w:val="single" w:sz="8" w:color="CCEEFF"/>
            </w:tcBorders>
            <w:shd w:val="clear" w:color="auto" w:fill="CCEEFF"/>
          </w:tcPr>
          <w:p>
            <w:pPr>
              <w:spacing w:after="0"/>
              <w:rPr>
                <w:sz w:val="21"/>
                <w:szCs w:val="21"/>
                <w:color w:val="auto"/>
              </w:rPr>
            </w:pPr>
          </w:p>
        </w:tc>
        <w:tc>
          <w:tcPr>
            <w:tcW w:w="860" w:type="dxa"/>
            <w:vAlign w:val="bottom"/>
            <w:tcBorders>
              <w:bottom w:val="single" w:sz="8" w:color="CCEEFF"/>
            </w:tcBorders>
            <w:gridSpan w:val="2"/>
            <w:shd w:val="clear" w:color="auto" w:fill="CCEEFF"/>
          </w:tcPr>
          <w:p>
            <w:pPr>
              <w:ind w:left="300"/>
              <w:spacing w:after="0"/>
              <w:rPr>
                <w:sz w:val="20"/>
                <w:szCs w:val="20"/>
                <w:color w:val="auto"/>
              </w:rPr>
            </w:pPr>
            <w:r>
              <w:rPr>
                <w:rFonts w:ascii="Arial" w:cs="Arial" w:eastAsia="Arial" w:hAnsi="Arial"/>
                <w:sz w:val="14"/>
                <w:szCs w:val="14"/>
                <w:color w:val="auto"/>
                <w:shd w:val="clear" w:color="auto" w:fill="CCEEFF"/>
              </w:rPr>
              <w:t>250,000</w:t>
            </w:r>
          </w:p>
        </w:tc>
        <w:tc>
          <w:tcPr>
            <w:tcW w:w="130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395,000</w:t>
            </w:r>
          </w:p>
        </w:tc>
        <w:tc>
          <w:tcPr>
            <w:tcW w:w="0" w:type="dxa"/>
            <w:vAlign w:val="bottom"/>
          </w:tcPr>
          <w:p>
            <w:pPr>
              <w:spacing w:after="0"/>
              <w:rPr>
                <w:sz w:val="1"/>
                <w:szCs w:val="1"/>
                <w:color w:val="auto"/>
              </w:rPr>
            </w:pPr>
          </w:p>
        </w:tc>
      </w:tr>
      <w:tr>
        <w:trPr>
          <w:trHeight w:val="231"/>
        </w:trPr>
        <w:tc>
          <w:tcPr>
            <w:tcW w:w="6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080" w:type="dxa"/>
            <w:vAlign w:val="bottom"/>
            <w:gridSpan w:val="2"/>
          </w:tcPr>
          <w:p>
            <w:pPr>
              <w:jc w:val="right"/>
              <w:spacing w:after="0"/>
              <w:rPr>
                <w:sz w:val="20"/>
                <w:szCs w:val="20"/>
                <w:color w:val="auto"/>
              </w:rPr>
            </w:pPr>
            <w:r>
              <w:rPr>
                <w:rFonts w:ascii="Arial" w:cs="Arial" w:eastAsia="Arial" w:hAnsi="Arial"/>
                <w:sz w:val="14"/>
                <w:szCs w:val="14"/>
                <w:color w:val="auto"/>
              </w:rPr>
              <w:t>12/9/2016</w:t>
            </w:r>
          </w:p>
        </w:tc>
        <w:tc>
          <w:tcPr>
            <w:tcW w:w="1180" w:type="dxa"/>
            <w:vAlign w:val="bottom"/>
            <w:gridSpan w:val="3"/>
          </w:tcPr>
          <w:p>
            <w:pPr>
              <w:ind w:left="700"/>
              <w:spacing w:after="0"/>
              <w:rPr>
                <w:sz w:val="20"/>
                <w:szCs w:val="20"/>
                <w:color w:val="auto"/>
              </w:rPr>
            </w:pPr>
            <w:r>
              <w:rPr>
                <w:rFonts w:ascii="Arial" w:cs="Arial" w:eastAsia="Arial" w:hAnsi="Arial"/>
                <w:sz w:val="14"/>
                <w:szCs w:val="14"/>
                <w:color w:val="auto"/>
              </w:rPr>
              <w:t>30,000</w:t>
            </w:r>
          </w:p>
        </w:tc>
        <w:tc>
          <w:tcPr>
            <w:tcW w:w="1300" w:type="dxa"/>
            <w:vAlign w:val="bottom"/>
          </w:tcPr>
          <w:p>
            <w:pPr>
              <w:jc w:val="right"/>
              <w:spacing w:after="0"/>
              <w:rPr>
                <w:sz w:val="20"/>
                <w:szCs w:val="20"/>
                <w:color w:val="auto"/>
              </w:rPr>
            </w:pPr>
            <w:r>
              <w:rPr>
                <w:rFonts w:ascii="Arial" w:cs="Arial" w:eastAsia="Arial" w:hAnsi="Arial"/>
                <w:sz w:val="14"/>
                <w:szCs w:val="14"/>
                <w:color w:val="auto"/>
              </w:rPr>
              <w:t>47,400</w:t>
            </w: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97"/>
        </w:trPr>
        <w:tc>
          <w:tcPr>
            <w:tcW w:w="60" w:type="dxa"/>
            <w:vAlign w:val="bottom"/>
            <w:shd w:val="clear" w:color="auto" w:fill="CCEEFF"/>
          </w:tcPr>
          <w:p>
            <w:pPr>
              <w:spacing w:after="0"/>
              <w:rPr>
                <w:sz w:val="24"/>
                <w:szCs w:val="24"/>
                <w:color w:val="auto"/>
              </w:rPr>
            </w:pPr>
          </w:p>
        </w:tc>
        <w:tc>
          <w:tcPr>
            <w:tcW w:w="1580" w:type="dxa"/>
            <w:vAlign w:val="bottom"/>
            <w:shd w:val="clear" w:color="auto" w:fill="CCEEFF"/>
          </w:tcPr>
          <w:p>
            <w:pPr>
              <w:spacing w:after="0"/>
              <w:rPr>
                <w:sz w:val="24"/>
                <w:szCs w:val="24"/>
                <w:color w:val="auto"/>
              </w:rPr>
            </w:pPr>
          </w:p>
        </w:tc>
        <w:tc>
          <w:tcPr>
            <w:tcW w:w="1500" w:type="dxa"/>
            <w:vAlign w:val="bottom"/>
            <w:shd w:val="clear" w:color="auto" w:fill="CCEEFF"/>
          </w:tcPr>
          <w:p>
            <w:pPr>
              <w:spacing w:after="0"/>
              <w:rPr>
                <w:sz w:val="24"/>
                <w:szCs w:val="24"/>
                <w:color w:val="auto"/>
              </w:rPr>
            </w:pPr>
          </w:p>
        </w:tc>
        <w:tc>
          <w:tcPr>
            <w:tcW w:w="200" w:type="dxa"/>
            <w:vAlign w:val="bottom"/>
            <w:shd w:val="clear" w:color="auto" w:fill="CCEEFF"/>
          </w:tcPr>
          <w:p>
            <w:pPr>
              <w:spacing w:after="0"/>
              <w:rPr>
                <w:sz w:val="24"/>
                <w:szCs w:val="24"/>
                <w:color w:val="auto"/>
              </w:rPr>
            </w:pPr>
          </w:p>
        </w:tc>
        <w:tc>
          <w:tcPr>
            <w:tcW w:w="940" w:type="dxa"/>
            <w:vAlign w:val="bottom"/>
            <w:shd w:val="clear" w:color="auto" w:fill="CCEEFF"/>
          </w:tcPr>
          <w:p>
            <w:pPr>
              <w:spacing w:after="0"/>
              <w:rPr>
                <w:sz w:val="24"/>
                <w:szCs w:val="24"/>
                <w:color w:val="auto"/>
              </w:rPr>
            </w:pPr>
          </w:p>
        </w:tc>
        <w:tc>
          <w:tcPr>
            <w:tcW w:w="80" w:type="dxa"/>
            <w:vAlign w:val="bottom"/>
            <w:shd w:val="clear" w:color="auto" w:fill="CCEEFF"/>
          </w:tcPr>
          <w:p>
            <w:pPr>
              <w:spacing w:after="0"/>
              <w:rPr>
                <w:sz w:val="24"/>
                <w:szCs w:val="24"/>
                <w:color w:val="auto"/>
              </w:rPr>
            </w:pPr>
          </w:p>
        </w:tc>
        <w:tc>
          <w:tcPr>
            <w:tcW w:w="1480" w:type="dxa"/>
            <w:vAlign w:val="bottom"/>
            <w:shd w:val="clear" w:color="auto" w:fill="CCEEFF"/>
          </w:tcPr>
          <w:p>
            <w:pPr>
              <w:spacing w:after="0"/>
              <w:rPr>
                <w:sz w:val="24"/>
                <w:szCs w:val="24"/>
                <w:color w:val="auto"/>
              </w:rPr>
            </w:pPr>
          </w:p>
        </w:tc>
        <w:tc>
          <w:tcPr>
            <w:tcW w:w="52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118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540" w:type="dxa"/>
            <w:vAlign w:val="bottom"/>
            <w:shd w:val="clear" w:color="auto" w:fill="CCEEFF"/>
          </w:tcPr>
          <w:p>
            <w:pPr>
              <w:spacing w:after="0"/>
              <w:rPr>
                <w:sz w:val="24"/>
                <w:szCs w:val="24"/>
                <w:color w:val="auto"/>
              </w:rPr>
            </w:pPr>
          </w:p>
        </w:tc>
        <w:tc>
          <w:tcPr>
            <w:tcW w:w="320" w:type="dxa"/>
            <w:vAlign w:val="bottom"/>
            <w:shd w:val="clear" w:color="auto" w:fill="CCEEFF"/>
          </w:tcPr>
          <w:p>
            <w:pPr>
              <w:spacing w:after="0"/>
              <w:rPr>
                <w:sz w:val="24"/>
                <w:szCs w:val="24"/>
                <w:color w:val="auto"/>
              </w:rPr>
            </w:pPr>
          </w:p>
        </w:tc>
        <w:tc>
          <w:tcPr>
            <w:tcW w:w="380" w:type="dxa"/>
            <w:vAlign w:val="bottom"/>
            <w:shd w:val="clear" w:color="auto" w:fill="CCEEFF"/>
          </w:tcPr>
          <w:p>
            <w:pPr>
              <w:spacing w:after="0"/>
              <w:rPr>
                <w:sz w:val="24"/>
                <w:szCs w:val="24"/>
                <w:color w:val="auto"/>
              </w:rPr>
            </w:pPr>
          </w:p>
        </w:tc>
        <w:tc>
          <w:tcPr>
            <w:tcW w:w="480" w:type="dxa"/>
            <w:vAlign w:val="bottom"/>
            <w:shd w:val="clear" w:color="auto" w:fill="CCEEFF"/>
          </w:tcPr>
          <w:p>
            <w:pPr>
              <w:spacing w:after="0"/>
              <w:rPr>
                <w:sz w:val="24"/>
                <w:szCs w:val="24"/>
                <w:color w:val="auto"/>
              </w:rPr>
            </w:pPr>
          </w:p>
        </w:tc>
        <w:tc>
          <w:tcPr>
            <w:tcW w:w="1300" w:type="dxa"/>
            <w:vAlign w:val="bottom"/>
            <w:shd w:val="clear" w:color="auto" w:fill="CCEEFF"/>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1640" w:type="dxa"/>
            <w:vAlign w:val="bottom"/>
            <w:gridSpan w:val="2"/>
          </w:tcPr>
          <w:p>
            <w:pPr>
              <w:ind w:left="60"/>
              <w:spacing w:after="0"/>
              <w:rPr>
                <w:sz w:val="20"/>
                <w:szCs w:val="20"/>
                <w:color w:val="auto"/>
              </w:rPr>
            </w:pPr>
            <w:r>
              <w:rPr>
                <w:rFonts w:ascii="Arial" w:cs="Arial" w:eastAsia="Arial" w:hAnsi="Arial"/>
                <w:sz w:val="14"/>
                <w:szCs w:val="14"/>
                <w:color w:val="auto"/>
              </w:rPr>
              <w:t>David Kagan</w:t>
            </w:r>
          </w:p>
        </w:tc>
        <w:tc>
          <w:tcPr>
            <w:tcW w:w="1500" w:type="dxa"/>
            <w:vAlign w:val="bottom"/>
          </w:tcPr>
          <w:p>
            <w:pPr>
              <w:jc w:val="right"/>
              <w:ind w:right="108"/>
              <w:spacing w:after="0"/>
              <w:rPr>
                <w:sz w:val="20"/>
                <w:szCs w:val="20"/>
                <w:color w:val="auto"/>
              </w:rPr>
            </w:pPr>
            <w:r>
              <w:rPr>
                <w:rFonts w:ascii="Arial" w:cs="Arial" w:eastAsia="Arial" w:hAnsi="Arial"/>
                <w:sz w:val="14"/>
                <w:szCs w:val="14"/>
                <w:color w:val="auto"/>
              </w:rPr>
              <w:t>1/13/2016</w:t>
            </w:r>
          </w:p>
        </w:tc>
        <w:tc>
          <w:tcPr>
            <w:tcW w:w="1140" w:type="dxa"/>
            <w:vAlign w:val="bottom"/>
            <w:gridSpan w:val="2"/>
          </w:tcPr>
          <w:p>
            <w:pPr>
              <w:jc w:val="center"/>
              <w:ind w:left="608"/>
              <w:spacing w:after="0"/>
              <w:rPr>
                <w:sz w:val="20"/>
                <w:szCs w:val="20"/>
                <w:color w:val="auto"/>
              </w:rPr>
            </w:pPr>
            <w:r>
              <w:rPr>
                <w:rFonts w:ascii="Arial" w:cs="Arial" w:eastAsia="Arial" w:hAnsi="Arial"/>
                <w:sz w:val="14"/>
                <w:szCs w:val="14"/>
                <w:color w:val="auto"/>
                <w:w w:val="88"/>
              </w:rPr>
              <w:t>83,334</w:t>
            </w:r>
          </w:p>
        </w:tc>
        <w:tc>
          <w:tcPr>
            <w:tcW w:w="80" w:type="dxa"/>
            <w:vAlign w:val="bottom"/>
          </w:tcPr>
          <w:p>
            <w:pPr>
              <w:spacing w:after="0"/>
              <w:rPr>
                <w:sz w:val="16"/>
                <w:szCs w:val="16"/>
                <w:color w:val="auto"/>
              </w:rPr>
            </w:pPr>
          </w:p>
        </w:tc>
        <w:tc>
          <w:tcPr>
            <w:tcW w:w="1480" w:type="dxa"/>
            <w:vAlign w:val="bottom"/>
          </w:tcPr>
          <w:p>
            <w:pPr>
              <w:jc w:val="right"/>
              <w:ind w:right="148"/>
              <w:spacing w:after="0"/>
              <w:rPr>
                <w:sz w:val="20"/>
                <w:szCs w:val="20"/>
                <w:color w:val="auto"/>
              </w:rPr>
            </w:pPr>
            <w:r>
              <w:rPr>
                <w:rFonts w:ascii="Arial" w:cs="Arial" w:eastAsia="Arial" w:hAnsi="Arial"/>
                <w:sz w:val="14"/>
                <w:szCs w:val="14"/>
                <w:color w:val="auto"/>
              </w:rPr>
              <w:t>166,666</w:t>
            </w:r>
          </w:p>
        </w:tc>
        <w:tc>
          <w:tcPr>
            <w:tcW w:w="840" w:type="dxa"/>
            <w:vAlign w:val="bottom"/>
            <w:gridSpan w:val="2"/>
          </w:tcPr>
          <w:p>
            <w:pPr>
              <w:jc w:val="right"/>
              <w:spacing w:after="0"/>
              <w:rPr>
                <w:sz w:val="20"/>
                <w:szCs w:val="20"/>
                <w:color w:val="auto"/>
              </w:rPr>
            </w:pPr>
            <w:r>
              <w:rPr>
                <w:rFonts w:ascii="Arial" w:cs="Arial" w:eastAsia="Arial" w:hAnsi="Arial"/>
                <w:sz w:val="14"/>
                <w:szCs w:val="14"/>
                <w:color w:val="auto"/>
              </w:rPr>
              <w:t>1.21</w:t>
            </w:r>
          </w:p>
        </w:tc>
        <w:tc>
          <w:tcPr>
            <w:tcW w:w="1180" w:type="dxa"/>
            <w:vAlign w:val="bottom"/>
          </w:tcPr>
          <w:p>
            <w:pPr>
              <w:jc w:val="right"/>
              <w:ind w:right="28"/>
              <w:spacing w:after="0"/>
              <w:rPr>
                <w:sz w:val="20"/>
                <w:szCs w:val="20"/>
                <w:color w:val="auto"/>
              </w:rPr>
            </w:pPr>
            <w:r>
              <w:rPr>
                <w:rFonts w:ascii="Arial" w:cs="Arial" w:eastAsia="Arial" w:hAnsi="Arial"/>
                <w:sz w:val="14"/>
                <w:szCs w:val="14"/>
                <w:color w:val="auto"/>
              </w:rPr>
              <w:t>1/13/2026</w:t>
            </w:r>
          </w:p>
        </w:tc>
        <w:tc>
          <w:tcPr>
            <w:tcW w:w="1080" w:type="dxa"/>
            <w:vAlign w:val="bottom"/>
            <w:gridSpan w:val="2"/>
          </w:tcPr>
          <w:p>
            <w:pPr>
              <w:jc w:val="right"/>
              <w:spacing w:after="0"/>
              <w:rPr>
                <w:sz w:val="20"/>
                <w:szCs w:val="20"/>
                <w:color w:val="auto"/>
              </w:rPr>
            </w:pPr>
            <w:r>
              <w:rPr>
                <w:rFonts w:ascii="Arial" w:cs="Arial" w:eastAsia="Arial" w:hAnsi="Arial"/>
                <w:sz w:val="14"/>
                <w:szCs w:val="14"/>
                <w:color w:val="auto"/>
              </w:rPr>
              <w:t>1/13/2016</w:t>
            </w:r>
          </w:p>
        </w:tc>
        <w:tc>
          <w:tcPr>
            <w:tcW w:w="1180" w:type="dxa"/>
            <w:vAlign w:val="bottom"/>
            <w:gridSpan w:val="3"/>
          </w:tcPr>
          <w:p>
            <w:pPr>
              <w:ind w:left="700"/>
              <w:spacing w:after="0"/>
              <w:rPr>
                <w:sz w:val="20"/>
                <w:szCs w:val="20"/>
                <w:color w:val="auto"/>
              </w:rPr>
            </w:pPr>
            <w:r>
              <w:rPr>
                <w:rFonts w:ascii="Arial" w:cs="Arial" w:eastAsia="Arial" w:hAnsi="Arial"/>
                <w:sz w:val="14"/>
                <w:szCs w:val="14"/>
                <w:color w:val="auto"/>
              </w:rPr>
              <w:t>20,000</w:t>
            </w:r>
          </w:p>
        </w:tc>
        <w:tc>
          <w:tcPr>
            <w:tcW w:w="1300" w:type="dxa"/>
            <w:vAlign w:val="bottom"/>
          </w:tcPr>
          <w:p>
            <w:pPr>
              <w:jc w:val="right"/>
              <w:spacing w:after="0"/>
              <w:rPr>
                <w:sz w:val="20"/>
                <w:szCs w:val="20"/>
                <w:color w:val="auto"/>
              </w:rPr>
            </w:pPr>
            <w:r>
              <w:rPr>
                <w:rFonts w:ascii="Arial" w:cs="Arial" w:eastAsia="Arial" w:hAnsi="Arial"/>
                <w:sz w:val="14"/>
                <w:szCs w:val="14"/>
                <w:color w:val="auto"/>
              </w:rPr>
              <w:t>31,600</w:t>
            </w:r>
          </w:p>
        </w:tc>
        <w:tc>
          <w:tcPr>
            <w:tcW w:w="0" w:type="dxa"/>
            <w:vAlign w:val="bottom"/>
          </w:tcPr>
          <w:p>
            <w:pPr>
              <w:spacing w:after="0"/>
              <w:rPr>
                <w:sz w:val="1"/>
                <w:szCs w:val="1"/>
                <w:color w:val="auto"/>
              </w:rPr>
            </w:pPr>
          </w:p>
        </w:tc>
      </w:tr>
      <w:tr>
        <w:trPr>
          <w:trHeight w:val="39"/>
        </w:trPr>
        <w:tc>
          <w:tcPr>
            <w:tcW w:w="60" w:type="dxa"/>
            <w:vAlign w:val="bottom"/>
          </w:tcPr>
          <w:p>
            <w:pPr>
              <w:spacing w:after="0"/>
              <w:rPr>
                <w:sz w:val="3"/>
                <w:szCs w:val="3"/>
                <w:color w:val="auto"/>
              </w:rPr>
            </w:pPr>
          </w:p>
        </w:tc>
        <w:tc>
          <w:tcPr>
            <w:tcW w:w="1580" w:type="dxa"/>
            <w:vAlign w:val="bottom"/>
          </w:tcPr>
          <w:p>
            <w:pPr>
              <w:spacing w:after="0"/>
              <w:rPr>
                <w:sz w:val="3"/>
                <w:szCs w:val="3"/>
                <w:color w:val="auto"/>
              </w:rPr>
            </w:pPr>
          </w:p>
        </w:tc>
        <w:tc>
          <w:tcPr>
            <w:tcW w:w="1500" w:type="dxa"/>
            <w:vAlign w:val="bottom"/>
          </w:tcPr>
          <w:p>
            <w:pPr>
              <w:spacing w:after="0"/>
              <w:rPr>
                <w:sz w:val="3"/>
                <w:szCs w:val="3"/>
                <w:color w:val="auto"/>
              </w:rPr>
            </w:pPr>
          </w:p>
        </w:tc>
        <w:tc>
          <w:tcPr>
            <w:tcW w:w="20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80" w:type="dxa"/>
            <w:vAlign w:val="bottom"/>
          </w:tcPr>
          <w:p>
            <w:pPr>
              <w:spacing w:after="0"/>
              <w:rPr>
                <w:sz w:val="3"/>
                <w:szCs w:val="3"/>
                <w:color w:val="auto"/>
              </w:rPr>
            </w:pPr>
          </w:p>
        </w:tc>
        <w:tc>
          <w:tcPr>
            <w:tcW w:w="520" w:type="dxa"/>
            <w:vAlign w:val="bottom"/>
          </w:tcPr>
          <w:p>
            <w:pPr>
              <w:spacing w:after="0"/>
              <w:rPr>
                <w:sz w:val="3"/>
                <w:szCs w:val="3"/>
                <w:color w:val="auto"/>
              </w:rPr>
            </w:pPr>
          </w:p>
        </w:tc>
        <w:tc>
          <w:tcPr>
            <w:tcW w:w="320" w:type="dxa"/>
            <w:vAlign w:val="bottom"/>
          </w:tcPr>
          <w:p>
            <w:pPr>
              <w:spacing w:after="0"/>
              <w:rPr>
                <w:sz w:val="3"/>
                <w:szCs w:val="3"/>
                <w:color w:val="auto"/>
              </w:rPr>
            </w:pPr>
          </w:p>
        </w:tc>
        <w:tc>
          <w:tcPr>
            <w:tcW w:w="1180" w:type="dxa"/>
            <w:vAlign w:val="bottom"/>
          </w:tcPr>
          <w:p>
            <w:pPr>
              <w:spacing w:after="0"/>
              <w:rPr>
                <w:sz w:val="3"/>
                <w:szCs w:val="3"/>
                <w:color w:val="auto"/>
              </w:rPr>
            </w:pPr>
          </w:p>
        </w:tc>
        <w:tc>
          <w:tcPr>
            <w:tcW w:w="540" w:type="dxa"/>
            <w:vAlign w:val="bottom"/>
          </w:tcPr>
          <w:p>
            <w:pPr>
              <w:spacing w:after="0"/>
              <w:rPr>
                <w:sz w:val="3"/>
                <w:szCs w:val="3"/>
                <w:color w:val="auto"/>
              </w:rPr>
            </w:pPr>
          </w:p>
        </w:tc>
        <w:tc>
          <w:tcPr>
            <w:tcW w:w="540" w:type="dxa"/>
            <w:vAlign w:val="bottom"/>
          </w:tcPr>
          <w:p>
            <w:pPr>
              <w:spacing w:after="0"/>
              <w:rPr>
                <w:sz w:val="3"/>
                <w:szCs w:val="3"/>
                <w:color w:val="auto"/>
              </w:rPr>
            </w:pPr>
          </w:p>
        </w:tc>
        <w:tc>
          <w:tcPr>
            <w:tcW w:w="320" w:type="dxa"/>
            <w:vAlign w:val="bottom"/>
          </w:tcPr>
          <w:p>
            <w:pPr>
              <w:spacing w:after="0"/>
              <w:rPr>
                <w:sz w:val="3"/>
                <w:szCs w:val="3"/>
                <w:color w:val="auto"/>
              </w:rPr>
            </w:pPr>
          </w:p>
        </w:tc>
        <w:tc>
          <w:tcPr>
            <w:tcW w:w="380" w:type="dxa"/>
            <w:vAlign w:val="bottom"/>
          </w:tcPr>
          <w:p>
            <w:pPr>
              <w:spacing w:after="0"/>
              <w:rPr>
                <w:sz w:val="3"/>
                <w:szCs w:val="3"/>
                <w:color w:val="auto"/>
              </w:rPr>
            </w:pPr>
          </w:p>
        </w:tc>
        <w:tc>
          <w:tcPr>
            <w:tcW w:w="480" w:type="dxa"/>
            <w:vAlign w:val="bottom"/>
          </w:tcPr>
          <w:p>
            <w:pPr>
              <w:spacing w:after="0"/>
              <w:rPr>
                <w:sz w:val="3"/>
                <w:szCs w:val="3"/>
                <w:color w:val="auto"/>
              </w:rPr>
            </w:pPr>
          </w:p>
        </w:tc>
        <w:tc>
          <w:tcPr>
            <w:tcW w:w="13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6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108"/>
              <w:spacing w:after="0"/>
              <w:rPr>
                <w:sz w:val="20"/>
                <w:szCs w:val="20"/>
                <w:color w:val="auto"/>
              </w:rPr>
            </w:pPr>
            <w:r>
              <w:rPr>
                <w:rFonts w:ascii="Arial" w:cs="Arial" w:eastAsia="Arial" w:hAnsi="Arial"/>
                <w:sz w:val="14"/>
                <w:szCs w:val="14"/>
                <w:color w:val="auto"/>
                <w:shd w:val="clear" w:color="auto" w:fill="CCEEFF"/>
              </w:rPr>
              <w:t>1/13/2016</w:t>
            </w:r>
          </w:p>
        </w:tc>
        <w:tc>
          <w:tcPr>
            <w:tcW w:w="20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w:t>
            </w:r>
          </w:p>
        </w:tc>
        <w:tc>
          <w:tcPr>
            <w:tcW w:w="80" w:type="dxa"/>
            <w:vAlign w:val="bottom"/>
            <w:shd w:val="clear" w:color="auto" w:fill="CCEEFF"/>
          </w:tcPr>
          <w:p>
            <w:pPr>
              <w:spacing w:after="0"/>
              <w:rPr>
                <w:sz w:val="18"/>
                <w:szCs w:val="18"/>
                <w:color w:val="auto"/>
              </w:rPr>
            </w:pPr>
          </w:p>
        </w:tc>
        <w:tc>
          <w:tcPr>
            <w:tcW w:w="1480" w:type="dxa"/>
            <w:vAlign w:val="bottom"/>
            <w:shd w:val="clear" w:color="auto" w:fill="CCEEFF"/>
          </w:tcPr>
          <w:p>
            <w:pPr>
              <w:jc w:val="right"/>
              <w:ind w:right="148"/>
              <w:spacing w:after="0"/>
              <w:rPr>
                <w:sz w:val="20"/>
                <w:szCs w:val="20"/>
                <w:color w:val="auto"/>
              </w:rPr>
            </w:pPr>
            <w:r>
              <w:rPr>
                <w:rFonts w:ascii="Arial" w:cs="Arial" w:eastAsia="Arial" w:hAnsi="Arial"/>
                <w:sz w:val="14"/>
                <w:szCs w:val="14"/>
                <w:color w:val="auto"/>
                <w:shd w:val="clear" w:color="auto" w:fill="CCEEFF"/>
              </w:rPr>
              <w:t>50,000</w:t>
            </w:r>
          </w:p>
        </w:tc>
        <w:tc>
          <w:tcPr>
            <w:tcW w:w="520" w:type="dxa"/>
            <w:vAlign w:val="bottom"/>
            <w:shd w:val="clear" w:color="auto" w:fill="CCEEFF"/>
          </w:tcPr>
          <w:p>
            <w:pPr>
              <w:spacing w:after="0"/>
              <w:rPr>
                <w:sz w:val="18"/>
                <w:szCs w:val="18"/>
                <w:color w:val="auto"/>
              </w:rPr>
            </w:pPr>
          </w:p>
        </w:tc>
        <w:tc>
          <w:tcPr>
            <w:tcW w:w="320" w:type="dxa"/>
            <w:vAlign w:val="bottom"/>
            <w:shd w:val="clear" w:color="auto" w:fill="CCEEFF"/>
          </w:tcPr>
          <w:p>
            <w:pPr>
              <w:jc w:val="right"/>
              <w:spacing w:after="0"/>
              <w:rPr>
                <w:sz w:val="20"/>
                <w:szCs w:val="20"/>
                <w:color w:val="auto"/>
              </w:rPr>
            </w:pPr>
            <w:r>
              <w:rPr>
                <w:rFonts w:ascii="Arial" w:cs="Arial" w:eastAsia="Arial" w:hAnsi="Arial"/>
                <w:sz w:val="14"/>
                <w:szCs w:val="14"/>
                <w:color w:val="auto"/>
                <w:w w:val="87"/>
                <w:shd w:val="clear" w:color="auto" w:fill="CCEEFF"/>
              </w:rPr>
              <w:t>1.21</w:t>
            </w:r>
          </w:p>
        </w:tc>
        <w:tc>
          <w:tcPr>
            <w:tcW w:w="1180" w:type="dxa"/>
            <w:vAlign w:val="bottom"/>
            <w:shd w:val="clear" w:color="auto" w:fill="CCEEFF"/>
          </w:tcPr>
          <w:p>
            <w:pPr>
              <w:jc w:val="right"/>
              <w:ind w:right="28"/>
              <w:spacing w:after="0"/>
              <w:rPr>
                <w:sz w:val="20"/>
                <w:szCs w:val="20"/>
                <w:color w:val="auto"/>
              </w:rPr>
            </w:pPr>
            <w:r>
              <w:rPr>
                <w:rFonts w:ascii="Arial" w:cs="Arial" w:eastAsia="Arial" w:hAnsi="Arial"/>
                <w:sz w:val="14"/>
                <w:szCs w:val="14"/>
                <w:color w:val="auto"/>
                <w:shd w:val="clear" w:color="auto" w:fill="CCEEFF"/>
              </w:rPr>
              <w:t>1/13/2026</w:t>
            </w:r>
          </w:p>
        </w:tc>
        <w:tc>
          <w:tcPr>
            <w:tcW w:w="1080" w:type="dxa"/>
            <w:vAlign w:val="bottom"/>
            <w:gridSpan w:val="2"/>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12/9/2016</w:t>
            </w:r>
          </w:p>
        </w:tc>
        <w:tc>
          <w:tcPr>
            <w:tcW w:w="700" w:type="dxa"/>
            <w:vAlign w:val="bottom"/>
            <w:gridSpan w:val="2"/>
            <w:shd w:val="clear" w:color="auto" w:fill="CCEEFF"/>
          </w:tcPr>
          <w:p>
            <w:pPr>
              <w:spacing w:after="0"/>
              <w:rPr>
                <w:sz w:val="18"/>
                <w:szCs w:val="18"/>
                <w:color w:val="auto"/>
              </w:rPr>
            </w:pPr>
          </w:p>
        </w:tc>
        <w:tc>
          <w:tcPr>
            <w:tcW w:w="480" w:type="dxa"/>
            <w:vAlign w:val="bottom"/>
            <w:shd w:val="clear" w:color="auto" w:fill="CCEEFF"/>
          </w:tcPr>
          <w:p>
            <w:pPr>
              <w:spacing w:after="0"/>
              <w:rPr>
                <w:sz w:val="20"/>
                <w:szCs w:val="20"/>
                <w:color w:val="auto"/>
              </w:rPr>
            </w:pPr>
            <w:r>
              <w:rPr>
                <w:rFonts w:ascii="Arial" w:cs="Arial" w:eastAsia="Arial" w:hAnsi="Arial"/>
                <w:sz w:val="14"/>
                <w:szCs w:val="14"/>
                <w:color w:val="auto"/>
                <w:shd w:val="clear" w:color="auto" w:fill="CCEEFF"/>
              </w:rPr>
              <w:t>30,000</w:t>
            </w:r>
          </w:p>
        </w:tc>
        <w:tc>
          <w:tcPr>
            <w:tcW w:w="1300" w:type="dxa"/>
            <w:vAlign w:val="bottom"/>
            <w:shd w:val="clear" w:color="auto" w:fill="CCEEFF"/>
          </w:tcPr>
          <w:p>
            <w:pPr>
              <w:jc w:val="right"/>
              <w:spacing w:after="0"/>
              <w:rPr>
                <w:sz w:val="20"/>
                <w:szCs w:val="20"/>
                <w:color w:val="auto"/>
              </w:rPr>
            </w:pPr>
            <w:r>
              <w:rPr>
                <w:rFonts w:ascii="Arial" w:cs="Arial" w:eastAsia="Arial" w:hAnsi="Arial"/>
                <w:sz w:val="14"/>
                <w:szCs w:val="14"/>
                <w:color w:val="auto"/>
                <w:shd w:val="clear" w:color="auto" w:fill="CCEEFF"/>
              </w:rPr>
              <w:t>47,400</w:t>
            </w:r>
          </w:p>
        </w:tc>
        <w:tc>
          <w:tcPr>
            <w:tcW w:w="0" w:type="dxa"/>
            <w:vAlign w:val="bottom"/>
          </w:tcPr>
          <w:p>
            <w:pPr>
              <w:spacing w:after="0"/>
              <w:rPr>
                <w:sz w:val="1"/>
                <w:szCs w:val="1"/>
                <w:color w:val="auto"/>
              </w:rPr>
            </w:pPr>
          </w:p>
        </w:tc>
      </w:tr>
      <w:tr>
        <w:trPr>
          <w:trHeight w:val="54"/>
        </w:trPr>
        <w:tc>
          <w:tcPr>
            <w:tcW w:w="60" w:type="dxa"/>
            <w:vAlign w:val="bottom"/>
            <w:shd w:val="clear" w:color="auto" w:fill="CCEEFF"/>
          </w:tcPr>
          <w:p>
            <w:pPr>
              <w:spacing w:after="0"/>
              <w:rPr>
                <w:sz w:val="4"/>
                <w:szCs w:val="4"/>
                <w:color w:val="auto"/>
              </w:rPr>
            </w:pPr>
          </w:p>
        </w:tc>
        <w:tc>
          <w:tcPr>
            <w:tcW w:w="1580" w:type="dxa"/>
            <w:vAlign w:val="bottom"/>
            <w:shd w:val="clear" w:color="auto" w:fill="CCEEFF"/>
          </w:tcPr>
          <w:p>
            <w:pPr>
              <w:spacing w:after="0"/>
              <w:rPr>
                <w:sz w:val="4"/>
                <w:szCs w:val="4"/>
                <w:color w:val="auto"/>
              </w:rPr>
            </w:pPr>
          </w:p>
        </w:tc>
        <w:tc>
          <w:tcPr>
            <w:tcW w:w="1500" w:type="dxa"/>
            <w:vAlign w:val="bottom"/>
            <w:shd w:val="clear" w:color="auto" w:fill="CCEEFF"/>
          </w:tcPr>
          <w:p>
            <w:pPr>
              <w:spacing w:after="0"/>
              <w:rPr>
                <w:sz w:val="4"/>
                <w:szCs w:val="4"/>
                <w:color w:val="auto"/>
              </w:rPr>
            </w:pPr>
          </w:p>
        </w:tc>
        <w:tc>
          <w:tcPr>
            <w:tcW w:w="200" w:type="dxa"/>
            <w:vAlign w:val="bottom"/>
            <w:shd w:val="clear" w:color="auto" w:fill="CCEEFF"/>
          </w:tcPr>
          <w:p>
            <w:pPr>
              <w:spacing w:after="0"/>
              <w:rPr>
                <w:sz w:val="4"/>
                <w:szCs w:val="4"/>
                <w:color w:val="auto"/>
              </w:rPr>
            </w:pPr>
          </w:p>
        </w:tc>
        <w:tc>
          <w:tcPr>
            <w:tcW w:w="940" w:type="dxa"/>
            <w:vAlign w:val="bottom"/>
            <w:shd w:val="clear" w:color="auto" w:fill="CCEEFF"/>
          </w:tcPr>
          <w:p>
            <w:pPr>
              <w:spacing w:after="0"/>
              <w:rPr>
                <w:sz w:val="4"/>
                <w:szCs w:val="4"/>
                <w:color w:val="auto"/>
              </w:rPr>
            </w:pPr>
          </w:p>
        </w:tc>
        <w:tc>
          <w:tcPr>
            <w:tcW w:w="80" w:type="dxa"/>
            <w:vAlign w:val="bottom"/>
            <w:shd w:val="clear" w:color="auto" w:fill="CCEEFF"/>
          </w:tcPr>
          <w:p>
            <w:pPr>
              <w:spacing w:after="0"/>
              <w:rPr>
                <w:sz w:val="4"/>
                <w:szCs w:val="4"/>
                <w:color w:val="auto"/>
              </w:rPr>
            </w:pPr>
          </w:p>
        </w:tc>
        <w:tc>
          <w:tcPr>
            <w:tcW w:w="1480" w:type="dxa"/>
            <w:vAlign w:val="bottom"/>
            <w:shd w:val="clear" w:color="auto" w:fill="CCEEFF"/>
          </w:tcPr>
          <w:p>
            <w:pPr>
              <w:spacing w:after="0"/>
              <w:rPr>
                <w:sz w:val="4"/>
                <w:szCs w:val="4"/>
                <w:color w:val="auto"/>
              </w:rPr>
            </w:pPr>
          </w:p>
        </w:tc>
        <w:tc>
          <w:tcPr>
            <w:tcW w:w="520" w:type="dxa"/>
            <w:vAlign w:val="bottom"/>
            <w:shd w:val="clear" w:color="auto" w:fill="CCEEFF"/>
          </w:tcPr>
          <w:p>
            <w:pPr>
              <w:spacing w:after="0"/>
              <w:rPr>
                <w:sz w:val="4"/>
                <w:szCs w:val="4"/>
                <w:color w:val="auto"/>
              </w:rPr>
            </w:pPr>
          </w:p>
        </w:tc>
        <w:tc>
          <w:tcPr>
            <w:tcW w:w="320" w:type="dxa"/>
            <w:vAlign w:val="bottom"/>
            <w:shd w:val="clear" w:color="auto" w:fill="CCEEFF"/>
          </w:tcPr>
          <w:p>
            <w:pPr>
              <w:spacing w:after="0"/>
              <w:rPr>
                <w:sz w:val="4"/>
                <w:szCs w:val="4"/>
                <w:color w:val="auto"/>
              </w:rPr>
            </w:pPr>
          </w:p>
        </w:tc>
        <w:tc>
          <w:tcPr>
            <w:tcW w:w="1180" w:type="dxa"/>
            <w:vAlign w:val="bottom"/>
            <w:shd w:val="clear" w:color="auto" w:fill="CCEEFF"/>
          </w:tcPr>
          <w:p>
            <w:pPr>
              <w:spacing w:after="0"/>
              <w:rPr>
                <w:sz w:val="4"/>
                <w:szCs w:val="4"/>
                <w:color w:val="auto"/>
              </w:rPr>
            </w:pPr>
          </w:p>
        </w:tc>
        <w:tc>
          <w:tcPr>
            <w:tcW w:w="540" w:type="dxa"/>
            <w:vAlign w:val="bottom"/>
            <w:shd w:val="clear" w:color="auto" w:fill="CCEEFF"/>
          </w:tcPr>
          <w:p>
            <w:pPr>
              <w:spacing w:after="0"/>
              <w:rPr>
                <w:sz w:val="4"/>
                <w:szCs w:val="4"/>
                <w:color w:val="auto"/>
              </w:rPr>
            </w:pPr>
          </w:p>
        </w:tc>
        <w:tc>
          <w:tcPr>
            <w:tcW w:w="540" w:type="dxa"/>
            <w:vAlign w:val="bottom"/>
            <w:shd w:val="clear" w:color="auto" w:fill="CCEEFF"/>
          </w:tcPr>
          <w:p>
            <w:pPr>
              <w:spacing w:after="0"/>
              <w:rPr>
                <w:sz w:val="4"/>
                <w:szCs w:val="4"/>
                <w:color w:val="auto"/>
              </w:rPr>
            </w:pPr>
          </w:p>
        </w:tc>
        <w:tc>
          <w:tcPr>
            <w:tcW w:w="320" w:type="dxa"/>
            <w:vAlign w:val="bottom"/>
            <w:shd w:val="clear" w:color="auto" w:fill="CCEEFF"/>
          </w:tcPr>
          <w:p>
            <w:pPr>
              <w:spacing w:after="0"/>
              <w:rPr>
                <w:sz w:val="4"/>
                <w:szCs w:val="4"/>
                <w:color w:val="auto"/>
              </w:rPr>
            </w:pPr>
          </w:p>
        </w:tc>
        <w:tc>
          <w:tcPr>
            <w:tcW w:w="380" w:type="dxa"/>
            <w:vAlign w:val="bottom"/>
            <w:shd w:val="clear" w:color="auto" w:fill="CCEEFF"/>
          </w:tcPr>
          <w:p>
            <w:pPr>
              <w:spacing w:after="0"/>
              <w:rPr>
                <w:sz w:val="4"/>
                <w:szCs w:val="4"/>
                <w:color w:val="auto"/>
              </w:rPr>
            </w:pPr>
          </w:p>
        </w:tc>
        <w:tc>
          <w:tcPr>
            <w:tcW w:w="480" w:type="dxa"/>
            <w:vAlign w:val="bottom"/>
            <w:shd w:val="clear" w:color="auto" w:fill="CCEEFF"/>
          </w:tcPr>
          <w:p>
            <w:pPr>
              <w:spacing w:after="0"/>
              <w:rPr>
                <w:sz w:val="4"/>
                <w:szCs w:val="4"/>
                <w:color w:val="auto"/>
              </w:rPr>
            </w:pPr>
          </w:p>
        </w:tc>
        <w:tc>
          <w:tcPr>
            <w:tcW w:w="1300" w:type="dxa"/>
            <w:vAlign w:val="bottom"/>
            <w:shd w:val="clear" w:color="auto" w:fill="CCEEFF"/>
          </w:tcPr>
          <w:p>
            <w:pPr>
              <w:spacing w:after="0"/>
              <w:rPr>
                <w:sz w:val="4"/>
                <w:szCs w:val="4"/>
                <w:color w:val="auto"/>
              </w:rPr>
            </w:pPr>
          </w:p>
        </w:tc>
        <w:tc>
          <w:tcPr>
            <w:tcW w:w="0" w:type="dxa"/>
            <w:vAlign w:val="bottom"/>
          </w:tcPr>
          <w:p>
            <w:pPr>
              <w:spacing w:after="0"/>
              <w:rPr>
                <w:sz w:val="1"/>
                <w:szCs w:val="1"/>
                <w:color w:val="auto"/>
              </w:rPr>
            </w:pPr>
          </w:p>
        </w:tc>
      </w:tr>
    </w:tbl>
    <w:p>
      <w:pPr>
        <w:spacing w:after="0" w:line="368" w:lineRule="exact"/>
        <w:rPr>
          <w:sz w:val="20"/>
          <w:szCs w:val="20"/>
          <w:color w:val="auto"/>
        </w:rPr>
      </w:pPr>
    </w:p>
    <w:p>
      <w:pPr>
        <w:jc w:val="both"/>
        <w:ind w:left="660" w:right="80" w:hanging="422"/>
        <w:spacing w:after="0" w:line="278" w:lineRule="auto"/>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Market value for shares of unvested restricted stock and unearned equity-based incentive plan holdings is equal to the product of the closing market price of the Company’s stock at December 31, 2016 of $1.58 and the number of unvested restricted shares or units of stock or the number of unearned equity-based incentive plan awards, as applicable.</w:t>
      </w:r>
    </w:p>
    <w:p>
      <w:pPr>
        <w:spacing w:after="0" w:line="49" w:lineRule="exact"/>
        <w:rPr>
          <w:rFonts w:ascii="Arial" w:cs="Arial" w:eastAsia="Arial" w:hAnsi="Arial"/>
          <w:sz w:val="16"/>
          <w:szCs w:val="16"/>
          <w:color w:val="auto"/>
        </w:rPr>
      </w:pPr>
    </w:p>
    <w:p>
      <w:pPr>
        <w:ind w:left="660" w:right="100" w:hanging="422"/>
        <w:spacing w:after="0" w:line="293" w:lineRule="auto"/>
        <w:tabs>
          <w:tab w:leader="none" w:pos="6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Awards are granted pursuant to our 2006 Equity Incentive Plan and generally vest over a three-year period from the date of grant. Refer to table above "2016 Grants of Plan-Based Awards" for vesting terms of all options and stock awards granted during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10</w:t>
      </w:r>
    </w:p>
    <w:p>
      <w:pPr>
        <w:sectPr>
          <w:pgSz w:w="11900" w:h="16838" w:orient="portrait"/>
          <w:cols w:equalWidth="0" w:num="1">
            <w:col w:w="11420"/>
          </w:cols>
          <w:pgMar w:left="240" w:top="368" w:right="239" w:bottom="1440" w:gutter="0" w:footer="0" w:header="0"/>
        </w:sectPr>
      </w:pPr>
    </w:p>
    <w:bookmarkStart w:id="11" w:name="page12"/>
    <w:bookmarkEnd w:id="11"/>
    <w:p>
      <w:pPr>
        <w:jc w:val="center"/>
        <w:spacing w:after="0"/>
        <w:rPr>
          <w:sz w:val="20"/>
          <w:szCs w:val="20"/>
          <w:color w:val="auto"/>
        </w:rPr>
      </w:pPr>
      <w:r>
        <w:rPr>
          <w:rFonts w:ascii="Arial" w:cs="Arial" w:eastAsia="Arial" w:hAnsi="Arial"/>
          <w:sz w:val="18"/>
          <w:szCs w:val="18"/>
          <w:b w:val="1"/>
          <w:bCs w:val="1"/>
          <w:color w:val="auto"/>
        </w:rPr>
        <w:t>2016 Option Exercises and Stock Vested</w:t>
      </w:r>
    </w:p>
    <w:p>
      <w:pPr>
        <w:spacing w:after="0" w:line="54" w:lineRule="exact"/>
        <w:rPr>
          <w:sz w:val="20"/>
          <w:szCs w:val="20"/>
          <w:color w:val="auto"/>
        </w:rPr>
      </w:pPr>
    </w:p>
    <w:p>
      <w:pPr>
        <w:ind w:firstLine="324"/>
        <w:spacing w:after="0" w:line="324" w:lineRule="auto"/>
        <w:rPr>
          <w:sz w:val="20"/>
          <w:szCs w:val="20"/>
          <w:color w:val="auto"/>
        </w:rPr>
      </w:pPr>
      <w:r>
        <w:rPr>
          <w:rFonts w:ascii="Arial" w:cs="Arial" w:eastAsia="Arial" w:hAnsi="Arial"/>
          <w:sz w:val="18"/>
          <w:szCs w:val="18"/>
          <w:color w:val="auto"/>
        </w:rPr>
        <w:t>The following table sets forth certain information regarding stock awards that vested during 2016 for the named executive officers. Our named executive officers did not exercise any options during 2016.</w:t>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3100" w:type="dxa"/>
            <w:vAlign w:val="bottom"/>
          </w:tcPr>
          <w:p>
            <w:pPr>
              <w:spacing w:after="0"/>
              <w:rPr>
                <w:sz w:val="18"/>
                <w:szCs w:val="18"/>
                <w:color w:val="auto"/>
              </w:rPr>
            </w:pPr>
          </w:p>
        </w:tc>
        <w:tc>
          <w:tcPr>
            <w:tcW w:w="2540" w:type="dxa"/>
            <w:vAlign w:val="bottom"/>
          </w:tcPr>
          <w:p>
            <w:pPr>
              <w:ind w:left="1460"/>
              <w:spacing w:after="0"/>
              <w:rPr>
                <w:sz w:val="20"/>
                <w:szCs w:val="20"/>
                <w:color w:val="auto"/>
              </w:rPr>
            </w:pPr>
            <w:r>
              <w:rPr>
                <w:rFonts w:ascii="Arial" w:cs="Arial" w:eastAsia="Arial" w:hAnsi="Arial"/>
                <w:sz w:val="16"/>
                <w:szCs w:val="16"/>
                <w:b w:val="1"/>
                <w:bCs w:val="1"/>
                <w:color w:val="auto"/>
                <w:w w:val="93"/>
              </w:rPr>
              <w:t>Option Awards</w:t>
            </w:r>
          </w:p>
        </w:tc>
        <w:tc>
          <w:tcPr>
            <w:tcW w:w="9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020" w:type="dxa"/>
            <w:vAlign w:val="bottom"/>
            <w:gridSpan w:val="3"/>
          </w:tcPr>
          <w:p>
            <w:pPr>
              <w:jc w:val="right"/>
              <w:ind w:right="1539"/>
              <w:spacing w:after="0"/>
              <w:rPr>
                <w:sz w:val="20"/>
                <w:szCs w:val="20"/>
                <w:color w:val="auto"/>
              </w:rPr>
            </w:pPr>
            <w:r>
              <w:rPr>
                <w:rFonts w:ascii="Arial" w:cs="Arial" w:eastAsia="Arial" w:hAnsi="Arial"/>
                <w:sz w:val="16"/>
                <w:szCs w:val="16"/>
                <w:b w:val="1"/>
                <w:bCs w:val="1"/>
                <w:color w:val="auto"/>
              </w:rPr>
              <w:t>Stock Awards</w:t>
            </w:r>
          </w:p>
        </w:tc>
        <w:tc>
          <w:tcPr>
            <w:tcW w:w="360" w:type="dxa"/>
            <w:vAlign w:val="bottom"/>
          </w:tcPr>
          <w:p>
            <w:pPr>
              <w:spacing w:after="0"/>
              <w:rPr>
                <w:sz w:val="18"/>
                <w:szCs w:val="18"/>
                <w:color w:val="auto"/>
              </w:rPr>
            </w:pPr>
          </w:p>
        </w:tc>
      </w:tr>
      <w:tr>
        <w:trPr>
          <w:trHeight w:val="60"/>
        </w:trPr>
        <w:tc>
          <w:tcPr>
            <w:tcW w:w="3100" w:type="dxa"/>
            <w:vAlign w:val="bottom"/>
          </w:tcPr>
          <w:p>
            <w:pPr>
              <w:spacing w:after="0"/>
              <w:rPr>
                <w:sz w:val="5"/>
                <w:szCs w:val="5"/>
                <w:color w:val="auto"/>
              </w:rPr>
            </w:pPr>
          </w:p>
        </w:tc>
        <w:tc>
          <w:tcPr>
            <w:tcW w:w="2540" w:type="dxa"/>
            <w:vAlign w:val="bottom"/>
            <w:tcBorders>
              <w:bottom w:val="single" w:sz="8" w:color="auto"/>
            </w:tcBorders>
          </w:tcPr>
          <w:p>
            <w:pPr>
              <w:spacing w:after="0"/>
              <w:rPr>
                <w:sz w:val="5"/>
                <w:szCs w:val="5"/>
                <w:color w:val="auto"/>
              </w:rPr>
            </w:pPr>
          </w:p>
        </w:tc>
        <w:tc>
          <w:tcPr>
            <w:tcW w:w="90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184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360" w:type="dxa"/>
            <w:vAlign w:val="bottom"/>
            <w:tcBorders>
              <w:bottom w:val="single" w:sz="8" w:color="auto"/>
            </w:tcBorders>
          </w:tcPr>
          <w:p>
            <w:pPr>
              <w:spacing w:after="0"/>
              <w:rPr>
                <w:sz w:val="5"/>
                <w:szCs w:val="5"/>
                <w:color w:val="auto"/>
              </w:rPr>
            </w:pPr>
          </w:p>
        </w:tc>
      </w:tr>
      <w:tr>
        <w:trPr>
          <w:trHeight w:val="244"/>
        </w:trPr>
        <w:tc>
          <w:tcPr>
            <w:tcW w:w="3100" w:type="dxa"/>
            <w:vAlign w:val="bottom"/>
          </w:tcPr>
          <w:p>
            <w:pPr>
              <w:spacing w:after="0"/>
              <w:rPr>
                <w:sz w:val="21"/>
                <w:szCs w:val="21"/>
                <w:color w:val="auto"/>
              </w:rPr>
            </w:pPr>
          </w:p>
        </w:tc>
        <w:tc>
          <w:tcPr>
            <w:tcW w:w="2540" w:type="dxa"/>
            <w:vAlign w:val="bottom"/>
          </w:tcPr>
          <w:p>
            <w:pPr>
              <w:spacing w:after="0"/>
              <w:rPr>
                <w:sz w:val="21"/>
                <w:szCs w:val="21"/>
                <w:color w:val="auto"/>
              </w:rPr>
            </w:pP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88"/>
              </w:rPr>
              <w:t>Value</w:t>
            </w:r>
          </w:p>
        </w:tc>
        <w:tc>
          <w:tcPr>
            <w:tcW w:w="500" w:type="dxa"/>
            <w:vAlign w:val="bottom"/>
          </w:tcPr>
          <w:p>
            <w:pPr>
              <w:spacing w:after="0"/>
              <w:rPr>
                <w:sz w:val="21"/>
                <w:szCs w:val="21"/>
                <w:color w:val="auto"/>
              </w:rPr>
            </w:pPr>
          </w:p>
        </w:tc>
        <w:tc>
          <w:tcPr>
            <w:tcW w:w="184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360" w:type="dxa"/>
            <w:vAlign w:val="bottom"/>
          </w:tcPr>
          <w:p>
            <w:pPr>
              <w:spacing w:after="0"/>
              <w:rPr>
                <w:sz w:val="21"/>
                <w:szCs w:val="21"/>
                <w:color w:val="auto"/>
              </w:rPr>
            </w:pPr>
          </w:p>
        </w:tc>
      </w:tr>
      <w:tr>
        <w:trPr>
          <w:trHeight w:val="303"/>
        </w:trPr>
        <w:tc>
          <w:tcPr>
            <w:tcW w:w="3100" w:type="dxa"/>
            <w:vAlign w:val="bottom"/>
          </w:tcPr>
          <w:p>
            <w:pPr>
              <w:spacing w:after="0"/>
              <w:rPr>
                <w:sz w:val="24"/>
                <w:szCs w:val="24"/>
                <w:color w:val="auto"/>
              </w:rPr>
            </w:pPr>
          </w:p>
        </w:tc>
        <w:tc>
          <w:tcPr>
            <w:tcW w:w="2540" w:type="dxa"/>
            <w:vAlign w:val="bottom"/>
          </w:tcPr>
          <w:p>
            <w:pPr>
              <w:ind w:left="380"/>
              <w:spacing w:after="0"/>
              <w:rPr>
                <w:sz w:val="20"/>
                <w:szCs w:val="20"/>
                <w:color w:val="auto"/>
              </w:rPr>
            </w:pPr>
            <w:r>
              <w:rPr>
                <w:rFonts w:ascii="Arial" w:cs="Arial" w:eastAsia="Arial" w:hAnsi="Arial"/>
                <w:sz w:val="16"/>
                <w:szCs w:val="16"/>
                <w:b w:val="1"/>
                <w:bCs w:val="1"/>
                <w:color w:val="auto"/>
              </w:rPr>
              <w:t>Number of Shares</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89"/>
              </w:rPr>
              <w:t>Realized on</w:t>
            </w:r>
          </w:p>
        </w:tc>
        <w:tc>
          <w:tcPr>
            <w:tcW w:w="500" w:type="dxa"/>
            <w:vAlign w:val="bottom"/>
          </w:tcPr>
          <w:p>
            <w:pPr>
              <w:spacing w:after="0"/>
              <w:rPr>
                <w:sz w:val="24"/>
                <w:szCs w:val="24"/>
                <w:color w:val="auto"/>
              </w:rPr>
            </w:pPr>
          </w:p>
        </w:tc>
        <w:tc>
          <w:tcPr>
            <w:tcW w:w="1840" w:type="dxa"/>
            <w:vAlign w:val="bottom"/>
          </w:tcPr>
          <w:p>
            <w:pPr>
              <w:jc w:val="right"/>
              <w:ind w:right="159"/>
              <w:spacing w:after="0"/>
              <w:rPr>
                <w:sz w:val="20"/>
                <w:szCs w:val="20"/>
                <w:color w:val="auto"/>
              </w:rPr>
            </w:pPr>
            <w:r>
              <w:rPr>
                <w:rFonts w:ascii="Arial" w:cs="Arial" w:eastAsia="Arial" w:hAnsi="Arial"/>
                <w:sz w:val="16"/>
                <w:szCs w:val="16"/>
                <w:b w:val="1"/>
                <w:bCs w:val="1"/>
                <w:color w:val="auto"/>
              </w:rPr>
              <w:t>Number of Shares</w:t>
            </w:r>
          </w:p>
        </w:tc>
        <w:tc>
          <w:tcPr>
            <w:tcW w:w="2180" w:type="dxa"/>
            <w:vAlign w:val="bottom"/>
            <w:gridSpan w:val="2"/>
          </w:tcPr>
          <w:p>
            <w:pPr>
              <w:jc w:val="right"/>
              <w:ind w:right="159"/>
              <w:spacing w:after="0"/>
              <w:rPr>
                <w:sz w:val="20"/>
                <w:szCs w:val="20"/>
                <w:color w:val="auto"/>
              </w:rPr>
            </w:pPr>
            <w:r>
              <w:rPr>
                <w:rFonts w:ascii="Arial" w:cs="Arial" w:eastAsia="Arial" w:hAnsi="Arial"/>
                <w:sz w:val="16"/>
                <w:szCs w:val="16"/>
                <w:b w:val="1"/>
                <w:bCs w:val="1"/>
                <w:color w:val="auto"/>
                <w:w w:val="96"/>
              </w:rPr>
              <w:t>Value Realized on Vesting</w:t>
            </w:r>
          </w:p>
        </w:tc>
        <w:tc>
          <w:tcPr>
            <w:tcW w:w="360" w:type="dxa"/>
            <w:vAlign w:val="bottom"/>
          </w:tcPr>
          <w:p>
            <w:pPr>
              <w:spacing w:after="0"/>
              <w:rPr>
                <w:sz w:val="24"/>
                <w:szCs w:val="24"/>
                <w:color w:val="auto"/>
              </w:rPr>
            </w:pPr>
          </w:p>
        </w:tc>
      </w:tr>
      <w:tr>
        <w:trPr>
          <w:trHeight w:val="237"/>
        </w:trPr>
        <w:tc>
          <w:tcPr>
            <w:tcW w:w="3100" w:type="dxa"/>
            <w:vAlign w:val="bottom"/>
          </w:tcPr>
          <w:p>
            <w:pPr>
              <w:ind w:left="60"/>
              <w:spacing w:after="0"/>
              <w:rPr>
                <w:sz w:val="20"/>
                <w:szCs w:val="20"/>
                <w:color w:val="auto"/>
              </w:rPr>
            </w:pPr>
            <w:r>
              <w:rPr>
                <w:rFonts w:ascii="Arial" w:cs="Arial" w:eastAsia="Arial" w:hAnsi="Arial"/>
                <w:sz w:val="16"/>
                <w:szCs w:val="16"/>
                <w:b w:val="1"/>
                <w:bCs w:val="1"/>
                <w:color w:val="auto"/>
              </w:rPr>
              <w:t>Name</w:t>
            </w:r>
          </w:p>
        </w:tc>
        <w:tc>
          <w:tcPr>
            <w:tcW w:w="2540" w:type="dxa"/>
            <w:vAlign w:val="bottom"/>
          </w:tcPr>
          <w:p>
            <w:pPr>
              <w:ind w:left="260"/>
              <w:spacing w:after="0"/>
              <w:rPr>
                <w:sz w:val="20"/>
                <w:szCs w:val="20"/>
                <w:color w:val="auto"/>
              </w:rPr>
            </w:pPr>
            <w:r>
              <w:rPr>
                <w:rFonts w:ascii="Arial" w:cs="Arial" w:eastAsia="Arial" w:hAnsi="Arial"/>
                <w:sz w:val="16"/>
                <w:szCs w:val="16"/>
                <w:b w:val="1"/>
                <w:bCs w:val="1"/>
                <w:color w:val="auto"/>
              </w:rPr>
              <w:t>Acquired on Exercise</w:t>
            </w:r>
          </w:p>
        </w:tc>
        <w:tc>
          <w:tcPr>
            <w:tcW w:w="900" w:type="dxa"/>
            <w:vAlign w:val="bottom"/>
          </w:tcPr>
          <w:p>
            <w:pPr>
              <w:jc w:val="center"/>
              <w:spacing w:after="0"/>
              <w:rPr>
                <w:sz w:val="20"/>
                <w:szCs w:val="20"/>
                <w:color w:val="auto"/>
              </w:rPr>
            </w:pPr>
            <w:r>
              <w:rPr>
                <w:rFonts w:ascii="Arial" w:cs="Arial" w:eastAsia="Arial" w:hAnsi="Arial"/>
                <w:sz w:val="16"/>
                <w:szCs w:val="16"/>
                <w:b w:val="1"/>
                <w:bCs w:val="1"/>
                <w:color w:val="auto"/>
                <w:w w:val="91"/>
              </w:rPr>
              <w:t>Exercise ($)</w:t>
            </w:r>
          </w:p>
        </w:tc>
        <w:tc>
          <w:tcPr>
            <w:tcW w:w="500" w:type="dxa"/>
            <w:vAlign w:val="bottom"/>
          </w:tcPr>
          <w:p>
            <w:pPr>
              <w:spacing w:after="0"/>
              <w:rPr>
                <w:sz w:val="20"/>
                <w:szCs w:val="20"/>
                <w:color w:val="auto"/>
              </w:rPr>
            </w:pPr>
          </w:p>
        </w:tc>
        <w:tc>
          <w:tcPr>
            <w:tcW w:w="1840" w:type="dxa"/>
            <w:vAlign w:val="bottom"/>
          </w:tcPr>
          <w:p>
            <w:pPr>
              <w:jc w:val="right"/>
              <w:ind w:right="99"/>
              <w:spacing w:after="0"/>
              <w:rPr>
                <w:sz w:val="20"/>
                <w:szCs w:val="20"/>
                <w:color w:val="auto"/>
              </w:rPr>
            </w:pPr>
            <w:r>
              <w:rPr>
                <w:rFonts w:ascii="Arial" w:cs="Arial" w:eastAsia="Arial" w:hAnsi="Arial"/>
                <w:sz w:val="16"/>
                <w:szCs w:val="16"/>
                <w:b w:val="1"/>
                <w:bCs w:val="1"/>
                <w:color w:val="auto"/>
              </w:rPr>
              <w:t>Acquired on Vesting</w:t>
            </w:r>
          </w:p>
        </w:tc>
        <w:tc>
          <w:tcPr>
            <w:tcW w:w="1320" w:type="dxa"/>
            <w:vAlign w:val="bottom"/>
          </w:tcPr>
          <w:p>
            <w:pPr>
              <w:jc w:val="right"/>
              <w:ind w:right="99"/>
              <w:spacing w:after="0"/>
              <w:rPr>
                <w:sz w:val="20"/>
                <w:szCs w:val="20"/>
                <w:color w:val="auto"/>
              </w:rPr>
            </w:pPr>
            <w:r>
              <w:rPr>
                <w:rFonts w:ascii="Arial" w:cs="Arial" w:eastAsia="Arial" w:hAnsi="Arial"/>
                <w:sz w:val="16"/>
                <w:szCs w:val="16"/>
                <w:b w:val="1"/>
                <w:bCs w:val="1"/>
                <w:color w:val="auto"/>
              </w:rPr>
              <w:t>($)</w:t>
            </w:r>
          </w:p>
        </w:tc>
        <w:tc>
          <w:tcPr>
            <w:tcW w:w="860" w:type="dxa"/>
            <w:vAlign w:val="bottom"/>
          </w:tcPr>
          <w:p>
            <w:pPr>
              <w:spacing w:after="0"/>
              <w:rPr>
                <w:sz w:val="20"/>
                <w:szCs w:val="20"/>
                <w:color w:val="auto"/>
              </w:rPr>
            </w:pPr>
          </w:p>
        </w:tc>
        <w:tc>
          <w:tcPr>
            <w:tcW w:w="360" w:type="dxa"/>
            <w:vAlign w:val="bottom"/>
          </w:tcPr>
          <w:p>
            <w:pPr>
              <w:spacing w:after="0"/>
              <w:rPr>
                <w:sz w:val="20"/>
                <w:szCs w:val="20"/>
                <w:color w:val="auto"/>
              </w:rPr>
            </w:pPr>
          </w:p>
        </w:tc>
      </w:tr>
      <w:tr>
        <w:trPr>
          <w:trHeight w:val="33"/>
        </w:trPr>
        <w:tc>
          <w:tcPr>
            <w:tcW w:w="3100" w:type="dxa"/>
            <w:vAlign w:val="bottom"/>
            <w:tcBorders>
              <w:bottom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r>
      <w:tr>
        <w:trPr>
          <w:trHeight w:val="210"/>
        </w:trPr>
        <w:tc>
          <w:tcPr>
            <w:tcW w:w="3100" w:type="dxa"/>
            <w:vAlign w:val="bottom"/>
            <w:shd w:val="clear" w:color="auto" w:fill="CCEEFF"/>
          </w:tcPr>
          <w:p>
            <w:pPr>
              <w:ind w:left="60"/>
              <w:spacing w:after="0"/>
              <w:rPr>
                <w:sz w:val="20"/>
                <w:szCs w:val="20"/>
                <w:color w:val="auto"/>
              </w:rPr>
            </w:pPr>
            <w:r>
              <w:rPr>
                <w:rFonts w:ascii="Arial" w:cs="Arial" w:eastAsia="Arial" w:hAnsi="Arial"/>
                <w:sz w:val="16"/>
                <w:szCs w:val="16"/>
                <w:color w:val="auto"/>
                <w:shd w:val="clear" w:color="auto" w:fill="CCEEFF"/>
              </w:rPr>
              <w:t>James Monroe III</w:t>
            </w:r>
          </w:p>
        </w:tc>
        <w:tc>
          <w:tcPr>
            <w:tcW w:w="2540" w:type="dxa"/>
            <w:vAlign w:val="bottom"/>
            <w:shd w:val="clear" w:color="auto" w:fill="CCEEFF"/>
          </w:tcPr>
          <w:p>
            <w:pPr>
              <w:ind w:left="1560"/>
              <w:spacing w:after="0"/>
              <w:rPr>
                <w:sz w:val="20"/>
                <w:szCs w:val="20"/>
                <w:color w:val="auto"/>
              </w:rPr>
            </w:pPr>
            <w:r>
              <w:rPr>
                <w:rFonts w:ascii="Arial" w:cs="Arial" w:eastAsia="Arial" w:hAnsi="Arial"/>
                <w:sz w:val="16"/>
                <w:szCs w:val="16"/>
                <w:color w:val="auto"/>
                <w:shd w:val="clear" w:color="auto" w:fill="CCEEFF"/>
              </w:rPr>
              <w:t>—</w:t>
            </w:r>
          </w:p>
        </w:tc>
        <w:tc>
          <w:tcPr>
            <w:tcW w:w="9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w:t>
            </w:r>
          </w:p>
        </w:tc>
        <w:tc>
          <w:tcPr>
            <w:tcW w:w="184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shd w:val="clear" w:color="auto" w:fill="CCEEFF"/>
              </w:rPr>
              <w:t>—</w:t>
            </w:r>
          </w:p>
        </w:tc>
        <w:tc>
          <w:tcPr>
            <w:tcW w:w="132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shd w:val="clear" w:color="auto" w:fill="CCEEFF"/>
              </w:rPr>
              <w:t>—</w:t>
            </w:r>
          </w:p>
        </w:tc>
        <w:tc>
          <w:tcPr>
            <w:tcW w:w="360" w:type="dxa"/>
            <w:vAlign w:val="bottom"/>
            <w:shd w:val="clear" w:color="auto" w:fill="CCEEFF"/>
          </w:tcPr>
          <w:p>
            <w:pPr>
              <w:spacing w:after="0"/>
              <w:rPr>
                <w:sz w:val="18"/>
                <w:szCs w:val="18"/>
                <w:color w:val="auto"/>
              </w:rPr>
            </w:pPr>
          </w:p>
        </w:tc>
      </w:tr>
      <w:tr>
        <w:trPr>
          <w:trHeight w:val="68"/>
        </w:trPr>
        <w:tc>
          <w:tcPr>
            <w:tcW w:w="3100" w:type="dxa"/>
            <w:vAlign w:val="bottom"/>
            <w:shd w:val="clear" w:color="auto" w:fill="CCEEFF"/>
          </w:tcPr>
          <w:p>
            <w:pPr>
              <w:spacing w:after="0"/>
              <w:rPr>
                <w:sz w:val="5"/>
                <w:szCs w:val="5"/>
                <w:color w:val="auto"/>
              </w:rPr>
            </w:pPr>
          </w:p>
        </w:tc>
        <w:tc>
          <w:tcPr>
            <w:tcW w:w="254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500" w:type="dxa"/>
            <w:vAlign w:val="bottom"/>
            <w:shd w:val="clear" w:color="auto" w:fill="CCEEFF"/>
          </w:tcPr>
          <w:p>
            <w:pPr>
              <w:spacing w:after="0"/>
              <w:rPr>
                <w:sz w:val="5"/>
                <w:szCs w:val="5"/>
                <w:color w:val="auto"/>
              </w:rPr>
            </w:pPr>
          </w:p>
        </w:tc>
        <w:tc>
          <w:tcPr>
            <w:tcW w:w="18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360" w:type="dxa"/>
            <w:vAlign w:val="bottom"/>
            <w:shd w:val="clear" w:color="auto" w:fill="CCEEFF"/>
          </w:tcPr>
          <w:p>
            <w:pPr>
              <w:spacing w:after="0"/>
              <w:rPr>
                <w:sz w:val="5"/>
                <w:szCs w:val="5"/>
                <w:color w:val="auto"/>
              </w:rPr>
            </w:pPr>
          </w:p>
        </w:tc>
      </w:tr>
      <w:tr>
        <w:trPr>
          <w:trHeight w:val="297"/>
        </w:trPr>
        <w:tc>
          <w:tcPr>
            <w:tcW w:w="310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216"/>
        </w:trPr>
        <w:tc>
          <w:tcPr>
            <w:tcW w:w="3100" w:type="dxa"/>
            <w:vAlign w:val="bottom"/>
            <w:shd w:val="clear" w:color="auto" w:fill="CCEEFF"/>
          </w:tcPr>
          <w:p>
            <w:pPr>
              <w:ind w:left="60"/>
              <w:spacing w:after="0"/>
              <w:rPr>
                <w:sz w:val="20"/>
                <w:szCs w:val="20"/>
                <w:color w:val="auto"/>
              </w:rPr>
            </w:pPr>
            <w:r>
              <w:rPr>
                <w:rFonts w:ascii="Arial" w:cs="Arial" w:eastAsia="Arial" w:hAnsi="Arial"/>
                <w:sz w:val="16"/>
                <w:szCs w:val="16"/>
                <w:color w:val="auto"/>
                <w:shd w:val="clear" w:color="auto" w:fill="CCEEFF"/>
              </w:rPr>
              <w:t>Rebecca S. Clary</w:t>
            </w:r>
          </w:p>
        </w:tc>
        <w:tc>
          <w:tcPr>
            <w:tcW w:w="2540" w:type="dxa"/>
            <w:vAlign w:val="bottom"/>
            <w:shd w:val="clear" w:color="auto" w:fill="CCEEFF"/>
          </w:tcPr>
          <w:p>
            <w:pPr>
              <w:ind w:left="1560"/>
              <w:spacing w:after="0"/>
              <w:rPr>
                <w:sz w:val="20"/>
                <w:szCs w:val="20"/>
                <w:color w:val="auto"/>
              </w:rPr>
            </w:pPr>
            <w:r>
              <w:rPr>
                <w:rFonts w:ascii="Arial" w:cs="Arial" w:eastAsia="Arial" w:hAnsi="Arial"/>
                <w:sz w:val="16"/>
                <w:szCs w:val="16"/>
                <w:color w:val="auto"/>
                <w:shd w:val="clear" w:color="auto" w:fill="CCEEFF"/>
              </w:rPr>
              <w:t>—</w:t>
            </w:r>
          </w:p>
        </w:tc>
        <w:tc>
          <w:tcPr>
            <w:tcW w:w="9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w:t>
            </w:r>
          </w:p>
        </w:tc>
        <w:tc>
          <w:tcPr>
            <w:tcW w:w="184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shd w:val="clear" w:color="auto" w:fill="CCEEFF"/>
              </w:rPr>
              <w:t>33,000</w:t>
            </w:r>
          </w:p>
        </w:tc>
        <w:tc>
          <w:tcPr>
            <w:tcW w:w="132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w w:val="85"/>
                <w:shd w:val="clear" w:color="auto" w:fill="CCEEFF"/>
              </w:rPr>
              <w:t>47,850</w:t>
            </w:r>
          </w:p>
        </w:tc>
        <w:tc>
          <w:tcPr>
            <w:tcW w:w="36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1"/>
                <w:shd w:val="clear" w:color="auto" w:fill="CCEEFF"/>
              </w:rPr>
              <w:t>(1)</w:t>
            </w:r>
          </w:p>
        </w:tc>
      </w:tr>
      <w:tr>
        <w:trPr>
          <w:trHeight w:val="68"/>
        </w:trPr>
        <w:tc>
          <w:tcPr>
            <w:tcW w:w="3100" w:type="dxa"/>
            <w:vAlign w:val="bottom"/>
            <w:shd w:val="clear" w:color="auto" w:fill="CCEEFF"/>
          </w:tcPr>
          <w:p>
            <w:pPr>
              <w:spacing w:after="0"/>
              <w:rPr>
                <w:sz w:val="5"/>
                <w:szCs w:val="5"/>
                <w:color w:val="auto"/>
              </w:rPr>
            </w:pPr>
          </w:p>
        </w:tc>
        <w:tc>
          <w:tcPr>
            <w:tcW w:w="254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500" w:type="dxa"/>
            <w:vAlign w:val="bottom"/>
            <w:shd w:val="clear" w:color="auto" w:fill="CCEEFF"/>
          </w:tcPr>
          <w:p>
            <w:pPr>
              <w:spacing w:after="0"/>
              <w:rPr>
                <w:sz w:val="5"/>
                <w:szCs w:val="5"/>
                <w:color w:val="auto"/>
              </w:rPr>
            </w:pPr>
          </w:p>
        </w:tc>
        <w:tc>
          <w:tcPr>
            <w:tcW w:w="18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360" w:type="dxa"/>
            <w:vAlign w:val="bottom"/>
            <w:shd w:val="clear" w:color="auto" w:fill="CCEEFF"/>
          </w:tcPr>
          <w:p>
            <w:pPr>
              <w:spacing w:after="0"/>
              <w:rPr>
                <w:sz w:val="5"/>
                <w:szCs w:val="5"/>
                <w:color w:val="auto"/>
              </w:rPr>
            </w:pPr>
          </w:p>
        </w:tc>
      </w:tr>
      <w:tr>
        <w:trPr>
          <w:trHeight w:val="224"/>
        </w:trPr>
        <w:tc>
          <w:tcPr>
            <w:tcW w:w="3100" w:type="dxa"/>
            <w:vAlign w:val="bottom"/>
          </w:tcPr>
          <w:p>
            <w:pPr>
              <w:spacing w:after="0"/>
              <w:rPr>
                <w:sz w:val="19"/>
                <w:szCs w:val="19"/>
                <w:color w:val="auto"/>
              </w:rPr>
            </w:pPr>
          </w:p>
        </w:tc>
        <w:tc>
          <w:tcPr>
            <w:tcW w:w="2540" w:type="dxa"/>
            <w:vAlign w:val="bottom"/>
          </w:tcPr>
          <w:p>
            <w:pPr>
              <w:ind w:left="156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9"/>
                <w:szCs w:val="19"/>
                <w:color w:val="auto"/>
              </w:rPr>
            </w:pPr>
          </w:p>
        </w:tc>
        <w:tc>
          <w:tcPr>
            <w:tcW w:w="5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840" w:type="dxa"/>
            <w:vAlign w:val="bottom"/>
          </w:tcPr>
          <w:p>
            <w:pPr>
              <w:jc w:val="right"/>
              <w:ind w:right="79"/>
              <w:spacing w:after="0"/>
              <w:rPr>
                <w:sz w:val="20"/>
                <w:szCs w:val="20"/>
                <w:color w:val="auto"/>
              </w:rPr>
            </w:pPr>
            <w:r>
              <w:rPr>
                <w:rFonts w:ascii="Arial" w:cs="Arial" w:eastAsia="Arial" w:hAnsi="Arial"/>
                <w:sz w:val="16"/>
                <w:szCs w:val="16"/>
                <w:color w:val="auto"/>
              </w:rPr>
              <w:t>9,999</w:t>
            </w:r>
          </w:p>
        </w:tc>
        <w:tc>
          <w:tcPr>
            <w:tcW w:w="2180" w:type="dxa"/>
            <w:vAlign w:val="bottom"/>
            <w:gridSpan w:val="2"/>
          </w:tcPr>
          <w:p>
            <w:pPr>
              <w:jc w:val="right"/>
              <w:ind w:right="339"/>
              <w:spacing w:after="0"/>
              <w:rPr>
                <w:sz w:val="20"/>
                <w:szCs w:val="20"/>
                <w:color w:val="auto"/>
              </w:rPr>
            </w:pPr>
            <w:r>
              <w:rPr>
                <w:rFonts w:ascii="Arial" w:cs="Arial" w:eastAsia="Arial" w:hAnsi="Arial"/>
                <w:sz w:val="16"/>
                <w:szCs w:val="16"/>
                <w:color w:val="auto"/>
              </w:rPr>
              <w:t>8,399</w:t>
            </w:r>
          </w:p>
        </w:tc>
        <w:tc>
          <w:tcPr>
            <w:tcW w:w="360" w:type="dxa"/>
            <w:vAlign w:val="bottom"/>
          </w:tcPr>
          <w:p>
            <w:pPr>
              <w:jc w:val="right"/>
              <w:ind w:right="99"/>
              <w:spacing w:after="0"/>
              <w:rPr>
                <w:sz w:val="20"/>
                <w:szCs w:val="20"/>
                <w:color w:val="auto"/>
              </w:rPr>
            </w:pPr>
            <w:r>
              <w:rPr>
                <w:rFonts w:ascii="Arial" w:cs="Arial" w:eastAsia="Arial" w:hAnsi="Arial"/>
                <w:sz w:val="16"/>
                <w:szCs w:val="16"/>
                <w:color w:val="auto"/>
                <w:w w:val="81"/>
              </w:rPr>
              <w:t>(2)</w:t>
            </w:r>
          </w:p>
        </w:tc>
      </w:tr>
      <w:tr>
        <w:trPr>
          <w:trHeight w:val="60"/>
        </w:trPr>
        <w:tc>
          <w:tcPr>
            <w:tcW w:w="3100" w:type="dxa"/>
            <w:vAlign w:val="bottom"/>
          </w:tcPr>
          <w:p>
            <w:pPr>
              <w:spacing w:after="0"/>
              <w:rPr>
                <w:sz w:val="5"/>
                <w:szCs w:val="5"/>
                <w:color w:val="auto"/>
              </w:rPr>
            </w:pPr>
          </w:p>
        </w:tc>
        <w:tc>
          <w:tcPr>
            <w:tcW w:w="2540" w:type="dxa"/>
            <w:vAlign w:val="bottom"/>
          </w:tcPr>
          <w:p>
            <w:pPr>
              <w:spacing w:after="0"/>
              <w:rPr>
                <w:sz w:val="5"/>
                <w:szCs w:val="5"/>
                <w:color w:val="auto"/>
              </w:rPr>
            </w:pPr>
          </w:p>
        </w:tc>
        <w:tc>
          <w:tcPr>
            <w:tcW w:w="9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840" w:type="dxa"/>
            <w:vAlign w:val="bottom"/>
          </w:tcPr>
          <w:p>
            <w:pPr>
              <w:spacing w:after="0"/>
              <w:rPr>
                <w:sz w:val="5"/>
                <w:szCs w:val="5"/>
                <w:color w:val="auto"/>
              </w:rPr>
            </w:pPr>
          </w:p>
        </w:tc>
        <w:tc>
          <w:tcPr>
            <w:tcW w:w="1320" w:type="dxa"/>
            <w:vAlign w:val="bottom"/>
          </w:tcPr>
          <w:p>
            <w:pPr>
              <w:spacing w:after="0"/>
              <w:rPr>
                <w:sz w:val="5"/>
                <w:szCs w:val="5"/>
                <w:color w:val="auto"/>
              </w:rPr>
            </w:pPr>
          </w:p>
        </w:tc>
        <w:tc>
          <w:tcPr>
            <w:tcW w:w="860" w:type="dxa"/>
            <w:vAlign w:val="bottom"/>
          </w:tcPr>
          <w:p>
            <w:pPr>
              <w:spacing w:after="0"/>
              <w:rPr>
                <w:sz w:val="5"/>
                <w:szCs w:val="5"/>
                <w:color w:val="auto"/>
              </w:rPr>
            </w:pPr>
          </w:p>
        </w:tc>
        <w:tc>
          <w:tcPr>
            <w:tcW w:w="360" w:type="dxa"/>
            <w:vAlign w:val="bottom"/>
          </w:tcPr>
          <w:p>
            <w:pPr>
              <w:spacing w:after="0"/>
              <w:rPr>
                <w:sz w:val="5"/>
                <w:szCs w:val="5"/>
                <w:color w:val="auto"/>
              </w:rPr>
            </w:pPr>
          </w:p>
        </w:tc>
      </w:tr>
      <w:tr>
        <w:trPr>
          <w:trHeight w:val="297"/>
        </w:trPr>
        <w:tc>
          <w:tcPr>
            <w:tcW w:w="3100" w:type="dxa"/>
            <w:vAlign w:val="bottom"/>
            <w:shd w:val="clear" w:color="auto" w:fill="CCEEFF"/>
          </w:tcPr>
          <w:p>
            <w:pPr>
              <w:spacing w:after="0"/>
              <w:rPr>
                <w:sz w:val="24"/>
                <w:szCs w:val="24"/>
                <w:color w:val="auto"/>
              </w:rPr>
            </w:pPr>
          </w:p>
        </w:tc>
        <w:tc>
          <w:tcPr>
            <w:tcW w:w="25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84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r>
      <w:tr>
        <w:trPr>
          <w:trHeight w:val="224"/>
        </w:trPr>
        <w:tc>
          <w:tcPr>
            <w:tcW w:w="3100" w:type="dxa"/>
            <w:vAlign w:val="bottom"/>
          </w:tcPr>
          <w:p>
            <w:pPr>
              <w:ind w:left="60"/>
              <w:spacing w:after="0"/>
              <w:rPr>
                <w:sz w:val="20"/>
                <w:szCs w:val="20"/>
                <w:color w:val="auto"/>
              </w:rPr>
            </w:pPr>
            <w:r>
              <w:rPr>
                <w:rFonts w:ascii="Arial" w:cs="Arial" w:eastAsia="Arial" w:hAnsi="Arial"/>
                <w:sz w:val="16"/>
                <w:szCs w:val="16"/>
                <w:color w:val="auto"/>
              </w:rPr>
              <w:t>L. Barbee Ponder IV</w:t>
            </w:r>
          </w:p>
        </w:tc>
        <w:tc>
          <w:tcPr>
            <w:tcW w:w="2540" w:type="dxa"/>
            <w:vAlign w:val="bottom"/>
          </w:tcPr>
          <w:p>
            <w:pPr>
              <w:ind w:left="156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9"/>
                <w:szCs w:val="19"/>
                <w:color w:val="auto"/>
              </w:rPr>
            </w:pPr>
          </w:p>
        </w:tc>
        <w:tc>
          <w:tcPr>
            <w:tcW w:w="5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840" w:type="dxa"/>
            <w:vAlign w:val="bottom"/>
          </w:tcPr>
          <w:p>
            <w:pPr>
              <w:jc w:val="right"/>
              <w:ind w:right="79"/>
              <w:spacing w:after="0"/>
              <w:rPr>
                <w:sz w:val="20"/>
                <w:szCs w:val="20"/>
                <w:color w:val="auto"/>
              </w:rPr>
            </w:pPr>
            <w:r>
              <w:rPr>
                <w:rFonts w:ascii="Arial" w:cs="Arial" w:eastAsia="Arial" w:hAnsi="Arial"/>
                <w:sz w:val="16"/>
                <w:szCs w:val="16"/>
                <w:color w:val="auto"/>
              </w:rPr>
              <w:t>33,000</w:t>
            </w:r>
          </w:p>
        </w:tc>
        <w:tc>
          <w:tcPr>
            <w:tcW w:w="2180" w:type="dxa"/>
            <w:vAlign w:val="bottom"/>
            <w:gridSpan w:val="2"/>
          </w:tcPr>
          <w:p>
            <w:pPr>
              <w:jc w:val="right"/>
              <w:ind w:right="339"/>
              <w:spacing w:after="0"/>
              <w:rPr>
                <w:sz w:val="20"/>
                <w:szCs w:val="20"/>
                <w:color w:val="auto"/>
              </w:rPr>
            </w:pPr>
            <w:r>
              <w:rPr>
                <w:rFonts w:ascii="Arial" w:cs="Arial" w:eastAsia="Arial" w:hAnsi="Arial"/>
                <w:sz w:val="16"/>
                <w:szCs w:val="16"/>
                <w:color w:val="auto"/>
              </w:rPr>
              <w:t>38,610</w:t>
            </w:r>
          </w:p>
        </w:tc>
        <w:tc>
          <w:tcPr>
            <w:tcW w:w="360" w:type="dxa"/>
            <w:vAlign w:val="bottom"/>
          </w:tcPr>
          <w:p>
            <w:pPr>
              <w:jc w:val="right"/>
              <w:ind w:right="99"/>
              <w:spacing w:after="0"/>
              <w:rPr>
                <w:sz w:val="20"/>
                <w:szCs w:val="20"/>
                <w:color w:val="auto"/>
              </w:rPr>
            </w:pPr>
            <w:r>
              <w:rPr>
                <w:rFonts w:ascii="Arial" w:cs="Arial" w:eastAsia="Arial" w:hAnsi="Arial"/>
                <w:sz w:val="16"/>
                <w:szCs w:val="16"/>
                <w:color w:val="auto"/>
                <w:w w:val="81"/>
              </w:rPr>
              <w:t>(3)</w:t>
            </w:r>
          </w:p>
        </w:tc>
      </w:tr>
      <w:tr>
        <w:trPr>
          <w:trHeight w:val="60"/>
        </w:trPr>
        <w:tc>
          <w:tcPr>
            <w:tcW w:w="3100" w:type="dxa"/>
            <w:vAlign w:val="bottom"/>
          </w:tcPr>
          <w:p>
            <w:pPr>
              <w:spacing w:after="0"/>
              <w:rPr>
                <w:sz w:val="5"/>
                <w:szCs w:val="5"/>
                <w:color w:val="auto"/>
              </w:rPr>
            </w:pPr>
          </w:p>
        </w:tc>
        <w:tc>
          <w:tcPr>
            <w:tcW w:w="2540" w:type="dxa"/>
            <w:vAlign w:val="bottom"/>
          </w:tcPr>
          <w:p>
            <w:pPr>
              <w:spacing w:after="0"/>
              <w:rPr>
                <w:sz w:val="5"/>
                <w:szCs w:val="5"/>
                <w:color w:val="auto"/>
              </w:rPr>
            </w:pPr>
          </w:p>
        </w:tc>
        <w:tc>
          <w:tcPr>
            <w:tcW w:w="9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840" w:type="dxa"/>
            <w:vAlign w:val="bottom"/>
          </w:tcPr>
          <w:p>
            <w:pPr>
              <w:spacing w:after="0"/>
              <w:rPr>
                <w:sz w:val="5"/>
                <w:szCs w:val="5"/>
                <w:color w:val="auto"/>
              </w:rPr>
            </w:pPr>
          </w:p>
        </w:tc>
        <w:tc>
          <w:tcPr>
            <w:tcW w:w="1320" w:type="dxa"/>
            <w:vAlign w:val="bottom"/>
          </w:tcPr>
          <w:p>
            <w:pPr>
              <w:spacing w:after="0"/>
              <w:rPr>
                <w:sz w:val="5"/>
                <w:szCs w:val="5"/>
                <w:color w:val="auto"/>
              </w:rPr>
            </w:pPr>
          </w:p>
        </w:tc>
        <w:tc>
          <w:tcPr>
            <w:tcW w:w="860" w:type="dxa"/>
            <w:vAlign w:val="bottom"/>
          </w:tcPr>
          <w:p>
            <w:pPr>
              <w:spacing w:after="0"/>
              <w:rPr>
                <w:sz w:val="5"/>
                <w:szCs w:val="5"/>
                <w:color w:val="auto"/>
              </w:rPr>
            </w:pPr>
          </w:p>
        </w:tc>
        <w:tc>
          <w:tcPr>
            <w:tcW w:w="360" w:type="dxa"/>
            <w:vAlign w:val="bottom"/>
          </w:tcPr>
          <w:p>
            <w:pPr>
              <w:spacing w:after="0"/>
              <w:rPr>
                <w:sz w:val="5"/>
                <w:szCs w:val="5"/>
                <w:color w:val="auto"/>
              </w:rPr>
            </w:pPr>
          </w:p>
        </w:tc>
      </w:tr>
      <w:tr>
        <w:trPr>
          <w:trHeight w:val="216"/>
        </w:trPr>
        <w:tc>
          <w:tcPr>
            <w:tcW w:w="3100" w:type="dxa"/>
            <w:vAlign w:val="bottom"/>
            <w:shd w:val="clear" w:color="auto" w:fill="CCEEFF"/>
          </w:tcPr>
          <w:p>
            <w:pPr>
              <w:spacing w:after="0"/>
              <w:rPr>
                <w:sz w:val="18"/>
                <w:szCs w:val="18"/>
                <w:color w:val="auto"/>
              </w:rPr>
            </w:pPr>
          </w:p>
        </w:tc>
        <w:tc>
          <w:tcPr>
            <w:tcW w:w="2540" w:type="dxa"/>
            <w:vAlign w:val="bottom"/>
            <w:shd w:val="clear" w:color="auto" w:fill="CCEEFF"/>
          </w:tcPr>
          <w:p>
            <w:pPr>
              <w:ind w:left="1560"/>
              <w:spacing w:after="0"/>
              <w:rPr>
                <w:sz w:val="20"/>
                <w:szCs w:val="20"/>
                <w:color w:val="auto"/>
              </w:rPr>
            </w:pPr>
            <w:r>
              <w:rPr>
                <w:rFonts w:ascii="Arial" w:cs="Arial" w:eastAsia="Arial" w:hAnsi="Arial"/>
                <w:sz w:val="16"/>
                <w:szCs w:val="16"/>
                <w:color w:val="auto"/>
                <w:shd w:val="clear" w:color="auto" w:fill="CCEEFF"/>
              </w:rPr>
              <w:t>—</w:t>
            </w:r>
          </w:p>
        </w:tc>
        <w:tc>
          <w:tcPr>
            <w:tcW w:w="900" w:type="dxa"/>
            <w:vAlign w:val="bottom"/>
            <w:shd w:val="clear" w:color="auto" w:fill="CCEEFF"/>
          </w:tcPr>
          <w:p>
            <w:pPr>
              <w:spacing w:after="0"/>
              <w:rPr>
                <w:sz w:val="18"/>
                <w:szCs w:val="18"/>
                <w:color w:val="auto"/>
              </w:rPr>
            </w:pPr>
          </w:p>
        </w:tc>
        <w:tc>
          <w:tcPr>
            <w:tcW w:w="5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shd w:val="clear" w:color="auto" w:fill="CCEEFF"/>
              </w:rPr>
              <w:t>—</w:t>
            </w:r>
          </w:p>
        </w:tc>
        <w:tc>
          <w:tcPr>
            <w:tcW w:w="184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shd w:val="clear" w:color="auto" w:fill="CCEEFF"/>
              </w:rPr>
              <w:t>9,999</w:t>
            </w:r>
          </w:p>
        </w:tc>
        <w:tc>
          <w:tcPr>
            <w:tcW w:w="132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shd w:val="clear" w:color="auto" w:fill="CCEEFF"/>
              </w:rPr>
              <w:t>8,399</w:t>
            </w:r>
          </w:p>
        </w:tc>
        <w:tc>
          <w:tcPr>
            <w:tcW w:w="36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1"/>
                <w:shd w:val="clear" w:color="auto" w:fill="CCEEFF"/>
              </w:rPr>
              <w:t>(2)</w:t>
            </w:r>
          </w:p>
        </w:tc>
      </w:tr>
      <w:tr>
        <w:trPr>
          <w:trHeight w:val="68"/>
        </w:trPr>
        <w:tc>
          <w:tcPr>
            <w:tcW w:w="3100" w:type="dxa"/>
            <w:vAlign w:val="bottom"/>
            <w:shd w:val="clear" w:color="auto" w:fill="CCEEFF"/>
          </w:tcPr>
          <w:p>
            <w:pPr>
              <w:spacing w:after="0"/>
              <w:rPr>
                <w:sz w:val="5"/>
                <w:szCs w:val="5"/>
                <w:color w:val="auto"/>
              </w:rPr>
            </w:pPr>
          </w:p>
        </w:tc>
        <w:tc>
          <w:tcPr>
            <w:tcW w:w="2540" w:type="dxa"/>
            <w:vAlign w:val="bottom"/>
            <w:shd w:val="clear" w:color="auto" w:fill="CCEEFF"/>
          </w:tcPr>
          <w:p>
            <w:pPr>
              <w:spacing w:after="0"/>
              <w:rPr>
                <w:sz w:val="5"/>
                <w:szCs w:val="5"/>
                <w:color w:val="auto"/>
              </w:rPr>
            </w:pPr>
          </w:p>
        </w:tc>
        <w:tc>
          <w:tcPr>
            <w:tcW w:w="900" w:type="dxa"/>
            <w:vAlign w:val="bottom"/>
            <w:shd w:val="clear" w:color="auto" w:fill="CCEEFF"/>
          </w:tcPr>
          <w:p>
            <w:pPr>
              <w:spacing w:after="0"/>
              <w:rPr>
                <w:sz w:val="5"/>
                <w:szCs w:val="5"/>
                <w:color w:val="auto"/>
              </w:rPr>
            </w:pPr>
          </w:p>
        </w:tc>
        <w:tc>
          <w:tcPr>
            <w:tcW w:w="500" w:type="dxa"/>
            <w:vAlign w:val="bottom"/>
            <w:shd w:val="clear" w:color="auto" w:fill="CCEEFF"/>
          </w:tcPr>
          <w:p>
            <w:pPr>
              <w:spacing w:after="0"/>
              <w:rPr>
                <w:sz w:val="5"/>
                <w:szCs w:val="5"/>
                <w:color w:val="auto"/>
              </w:rPr>
            </w:pPr>
          </w:p>
        </w:tc>
        <w:tc>
          <w:tcPr>
            <w:tcW w:w="18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860" w:type="dxa"/>
            <w:vAlign w:val="bottom"/>
            <w:shd w:val="clear" w:color="auto" w:fill="CCEEFF"/>
          </w:tcPr>
          <w:p>
            <w:pPr>
              <w:spacing w:after="0"/>
              <w:rPr>
                <w:sz w:val="5"/>
                <w:szCs w:val="5"/>
                <w:color w:val="auto"/>
              </w:rPr>
            </w:pPr>
          </w:p>
        </w:tc>
        <w:tc>
          <w:tcPr>
            <w:tcW w:w="360" w:type="dxa"/>
            <w:vAlign w:val="bottom"/>
            <w:shd w:val="clear" w:color="auto" w:fill="CCEEFF"/>
          </w:tcPr>
          <w:p>
            <w:pPr>
              <w:spacing w:after="0"/>
              <w:rPr>
                <w:sz w:val="5"/>
                <w:szCs w:val="5"/>
                <w:color w:val="auto"/>
              </w:rPr>
            </w:pPr>
          </w:p>
        </w:tc>
      </w:tr>
      <w:tr>
        <w:trPr>
          <w:trHeight w:val="224"/>
        </w:trPr>
        <w:tc>
          <w:tcPr>
            <w:tcW w:w="3100" w:type="dxa"/>
            <w:vAlign w:val="bottom"/>
          </w:tcPr>
          <w:p>
            <w:pPr>
              <w:spacing w:after="0"/>
              <w:rPr>
                <w:sz w:val="19"/>
                <w:szCs w:val="19"/>
                <w:color w:val="auto"/>
              </w:rPr>
            </w:pPr>
          </w:p>
        </w:tc>
        <w:tc>
          <w:tcPr>
            <w:tcW w:w="2540" w:type="dxa"/>
            <w:vAlign w:val="bottom"/>
          </w:tcPr>
          <w:p>
            <w:pPr>
              <w:ind w:left="156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9"/>
                <w:szCs w:val="19"/>
                <w:color w:val="auto"/>
              </w:rPr>
            </w:pPr>
          </w:p>
        </w:tc>
        <w:tc>
          <w:tcPr>
            <w:tcW w:w="5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840" w:type="dxa"/>
            <w:vAlign w:val="bottom"/>
          </w:tcPr>
          <w:p>
            <w:pPr>
              <w:jc w:val="right"/>
              <w:ind w:right="79"/>
              <w:spacing w:after="0"/>
              <w:rPr>
                <w:sz w:val="20"/>
                <w:szCs w:val="20"/>
                <w:color w:val="auto"/>
              </w:rPr>
            </w:pPr>
            <w:r>
              <w:rPr>
                <w:rFonts w:ascii="Arial" w:cs="Arial" w:eastAsia="Arial" w:hAnsi="Arial"/>
                <w:sz w:val="16"/>
                <w:szCs w:val="16"/>
                <w:color w:val="auto"/>
              </w:rPr>
              <w:t>6,466</w:t>
            </w:r>
          </w:p>
        </w:tc>
        <w:tc>
          <w:tcPr>
            <w:tcW w:w="2180" w:type="dxa"/>
            <w:vAlign w:val="bottom"/>
            <w:gridSpan w:val="2"/>
          </w:tcPr>
          <w:p>
            <w:pPr>
              <w:jc w:val="right"/>
              <w:ind w:right="339"/>
              <w:spacing w:after="0"/>
              <w:rPr>
                <w:sz w:val="20"/>
                <w:szCs w:val="20"/>
                <w:color w:val="auto"/>
              </w:rPr>
            </w:pPr>
            <w:r>
              <w:rPr>
                <w:rFonts w:ascii="Arial" w:cs="Arial" w:eastAsia="Arial" w:hAnsi="Arial"/>
                <w:sz w:val="16"/>
                <w:szCs w:val="16"/>
                <w:color w:val="auto"/>
              </w:rPr>
              <w:t>5,431</w:t>
            </w:r>
          </w:p>
        </w:tc>
        <w:tc>
          <w:tcPr>
            <w:tcW w:w="360" w:type="dxa"/>
            <w:vAlign w:val="bottom"/>
          </w:tcPr>
          <w:p>
            <w:pPr>
              <w:jc w:val="right"/>
              <w:ind w:right="99"/>
              <w:spacing w:after="0"/>
              <w:rPr>
                <w:sz w:val="20"/>
                <w:szCs w:val="20"/>
                <w:color w:val="auto"/>
              </w:rPr>
            </w:pPr>
            <w:r>
              <w:rPr>
                <w:rFonts w:ascii="Arial" w:cs="Arial" w:eastAsia="Arial" w:hAnsi="Arial"/>
                <w:sz w:val="16"/>
                <w:szCs w:val="16"/>
                <w:color w:val="auto"/>
                <w:w w:val="81"/>
              </w:rPr>
              <w:t>(4)</w:t>
            </w:r>
          </w:p>
        </w:tc>
      </w:tr>
      <w:tr>
        <w:trPr>
          <w:trHeight w:val="60"/>
        </w:trPr>
        <w:tc>
          <w:tcPr>
            <w:tcW w:w="3100" w:type="dxa"/>
            <w:vAlign w:val="bottom"/>
          </w:tcPr>
          <w:p>
            <w:pPr>
              <w:spacing w:after="0"/>
              <w:rPr>
                <w:sz w:val="5"/>
                <w:szCs w:val="5"/>
                <w:color w:val="auto"/>
              </w:rPr>
            </w:pPr>
          </w:p>
        </w:tc>
        <w:tc>
          <w:tcPr>
            <w:tcW w:w="2540" w:type="dxa"/>
            <w:vAlign w:val="bottom"/>
          </w:tcPr>
          <w:p>
            <w:pPr>
              <w:spacing w:after="0"/>
              <w:rPr>
                <w:sz w:val="5"/>
                <w:szCs w:val="5"/>
                <w:color w:val="auto"/>
              </w:rPr>
            </w:pPr>
          </w:p>
        </w:tc>
        <w:tc>
          <w:tcPr>
            <w:tcW w:w="900" w:type="dxa"/>
            <w:vAlign w:val="bottom"/>
          </w:tcPr>
          <w:p>
            <w:pPr>
              <w:spacing w:after="0"/>
              <w:rPr>
                <w:sz w:val="5"/>
                <w:szCs w:val="5"/>
                <w:color w:val="auto"/>
              </w:rPr>
            </w:pPr>
          </w:p>
        </w:tc>
        <w:tc>
          <w:tcPr>
            <w:tcW w:w="500" w:type="dxa"/>
            <w:vAlign w:val="bottom"/>
          </w:tcPr>
          <w:p>
            <w:pPr>
              <w:spacing w:after="0"/>
              <w:rPr>
                <w:sz w:val="5"/>
                <w:szCs w:val="5"/>
                <w:color w:val="auto"/>
              </w:rPr>
            </w:pPr>
          </w:p>
        </w:tc>
        <w:tc>
          <w:tcPr>
            <w:tcW w:w="1840" w:type="dxa"/>
            <w:vAlign w:val="bottom"/>
          </w:tcPr>
          <w:p>
            <w:pPr>
              <w:spacing w:after="0"/>
              <w:rPr>
                <w:sz w:val="5"/>
                <w:szCs w:val="5"/>
                <w:color w:val="auto"/>
              </w:rPr>
            </w:pPr>
          </w:p>
        </w:tc>
        <w:tc>
          <w:tcPr>
            <w:tcW w:w="1320" w:type="dxa"/>
            <w:vAlign w:val="bottom"/>
          </w:tcPr>
          <w:p>
            <w:pPr>
              <w:spacing w:after="0"/>
              <w:rPr>
                <w:sz w:val="5"/>
                <w:szCs w:val="5"/>
                <w:color w:val="auto"/>
              </w:rPr>
            </w:pPr>
          </w:p>
        </w:tc>
        <w:tc>
          <w:tcPr>
            <w:tcW w:w="860" w:type="dxa"/>
            <w:vAlign w:val="bottom"/>
          </w:tcPr>
          <w:p>
            <w:pPr>
              <w:spacing w:after="0"/>
              <w:rPr>
                <w:sz w:val="5"/>
                <w:szCs w:val="5"/>
                <w:color w:val="auto"/>
              </w:rPr>
            </w:pPr>
          </w:p>
        </w:tc>
        <w:tc>
          <w:tcPr>
            <w:tcW w:w="360" w:type="dxa"/>
            <w:vAlign w:val="bottom"/>
          </w:tcPr>
          <w:p>
            <w:pPr>
              <w:spacing w:after="0"/>
              <w:rPr>
                <w:sz w:val="5"/>
                <w:szCs w:val="5"/>
                <w:color w:val="auto"/>
              </w:rPr>
            </w:pPr>
          </w:p>
        </w:tc>
      </w:tr>
      <w:tr>
        <w:trPr>
          <w:trHeight w:val="297"/>
        </w:trPr>
        <w:tc>
          <w:tcPr>
            <w:tcW w:w="3100" w:type="dxa"/>
            <w:vAlign w:val="bottom"/>
            <w:shd w:val="clear" w:color="auto" w:fill="CCEEFF"/>
          </w:tcPr>
          <w:p>
            <w:pPr>
              <w:spacing w:after="0"/>
              <w:rPr>
                <w:sz w:val="24"/>
                <w:szCs w:val="24"/>
                <w:color w:val="auto"/>
              </w:rPr>
            </w:pPr>
          </w:p>
        </w:tc>
        <w:tc>
          <w:tcPr>
            <w:tcW w:w="2540" w:type="dxa"/>
            <w:vAlign w:val="bottom"/>
            <w:shd w:val="clear" w:color="auto" w:fill="CCEEFF"/>
          </w:tcPr>
          <w:p>
            <w:pPr>
              <w:spacing w:after="0"/>
              <w:rPr>
                <w:sz w:val="24"/>
                <w:szCs w:val="24"/>
                <w:color w:val="auto"/>
              </w:rPr>
            </w:pPr>
          </w:p>
        </w:tc>
        <w:tc>
          <w:tcPr>
            <w:tcW w:w="900" w:type="dxa"/>
            <w:vAlign w:val="bottom"/>
            <w:shd w:val="clear" w:color="auto" w:fill="CCEEFF"/>
          </w:tcPr>
          <w:p>
            <w:pPr>
              <w:spacing w:after="0"/>
              <w:rPr>
                <w:sz w:val="24"/>
                <w:szCs w:val="24"/>
                <w:color w:val="auto"/>
              </w:rPr>
            </w:pPr>
          </w:p>
        </w:tc>
        <w:tc>
          <w:tcPr>
            <w:tcW w:w="500" w:type="dxa"/>
            <w:vAlign w:val="bottom"/>
            <w:shd w:val="clear" w:color="auto" w:fill="CCEEFF"/>
          </w:tcPr>
          <w:p>
            <w:pPr>
              <w:spacing w:after="0"/>
              <w:rPr>
                <w:sz w:val="24"/>
                <w:szCs w:val="24"/>
                <w:color w:val="auto"/>
              </w:rPr>
            </w:pPr>
          </w:p>
        </w:tc>
        <w:tc>
          <w:tcPr>
            <w:tcW w:w="1840" w:type="dxa"/>
            <w:vAlign w:val="bottom"/>
            <w:shd w:val="clear" w:color="auto" w:fill="CCEEFF"/>
          </w:tcPr>
          <w:p>
            <w:pPr>
              <w:spacing w:after="0"/>
              <w:rPr>
                <w:sz w:val="24"/>
                <w:szCs w:val="24"/>
                <w:color w:val="auto"/>
              </w:rPr>
            </w:pPr>
          </w:p>
        </w:tc>
        <w:tc>
          <w:tcPr>
            <w:tcW w:w="1320" w:type="dxa"/>
            <w:vAlign w:val="bottom"/>
            <w:shd w:val="clear" w:color="auto" w:fill="CCEEFF"/>
          </w:tcPr>
          <w:p>
            <w:pPr>
              <w:spacing w:after="0"/>
              <w:rPr>
                <w:sz w:val="24"/>
                <w:szCs w:val="24"/>
                <w:color w:val="auto"/>
              </w:rPr>
            </w:pPr>
          </w:p>
        </w:tc>
        <w:tc>
          <w:tcPr>
            <w:tcW w:w="860" w:type="dxa"/>
            <w:vAlign w:val="bottom"/>
            <w:shd w:val="clear" w:color="auto" w:fill="CCEEFF"/>
          </w:tcPr>
          <w:p>
            <w:pPr>
              <w:spacing w:after="0"/>
              <w:rPr>
                <w:sz w:val="24"/>
                <w:szCs w:val="24"/>
                <w:color w:val="auto"/>
              </w:rPr>
            </w:pPr>
          </w:p>
        </w:tc>
        <w:tc>
          <w:tcPr>
            <w:tcW w:w="360" w:type="dxa"/>
            <w:vAlign w:val="bottom"/>
            <w:shd w:val="clear" w:color="auto" w:fill="CCEEFF"/>
          </w:tcPr>
          <w:p>
            <w:pPr>
              <w:spacing w:after="0"/>
              <w:rPr>
                <w:sz w:val="24"/>
                <w:szCs w:val="24"/>
                <w:color w:val="auto"/>
              </w:rPr>
            </w:pPr>
          </w:p>
        </w:tc>
      </w:tr>
      <w:tr>
        <w:trPr>
          <w:trHeight w:val="224"/>
        </w:trPr>
        <w:tc>
          <w:tcPr>
            <w:tcW w:w="3100" w:type="dxa"/>
            <w:vAlign w:val="bottom"/>
          </w:tcPr>
          <w:p>
            <w:pPr>
              <w:ind w:left="60"/>
              <w:spacing w:after="0"/>
              <w:rPr>
                <w:sz w:val="20"/>
                <w:szCs w:val="20"/>
                <w:color w:val="auto"/>
              </w:rPr>
            </w:pPr>
            <w:r>
              <w:rPr>
                <w:rFonts w:ascii="Arial" w:cs="Arial" w:eastAsia="Arial" w:hAnsi="Arial"/>
                <w:sz w:val="16"/>
                <w:szCs w:val="16"/>
                <w:color w:val="auto"/>
              </w:rPr>
              <w:t>David Kagan</w:t>
            </w:r>
          </w:p>
        </w:tc>
        <w:tc>
          <w:tcPr>
            <w:tcW w:w="2540" w:type="dxa"/>
            <w:vAlign w:val="bottom"/>
          </w:tcPr>
          <w:p>
            <w:pPr>
              <w:ind w:left="1560"/>
              <w:spacing w:after="0"/>
              <w:rPr>
                <w:sz w:val="20"/>
                <w:szCs w:val="20"/>
                <w:color w:val="auto"/>
              </w:rPr>
            </w:pPr>
            <w:r>
              <w:rPr>
                <w:rFonts w:ascii="Arial" w:cs="Arial" w:eastAsia="Arial" w:hAnsi="Arial"/>
                <w:sz w:val="16"/>
                <w:szCs w:val="16"/>
                <w:color w:val="auto"/>
              </w:rPr>
              <w:t>—</w:t>
            </w:r>
          </w:p>
        </w:tc>
        <w:tc>
          <w:tcPr>
            <w:tcW w:w="900" w:type="dxa"/>
            <w:vAlign w:val="bottom"/>
          </w:tcPr>
          <w:p>
            <w:pPr>
              <w:spacing w:after="0"/>
              <w:rPr>
                <w:sz w:val="19"/>
                <w:szCs w:val="19"/>
                <w:color w:val="auto"/>
              </w:rPr>
            </w:pPr>
          </w:p>
        </w:tc>
        <w:tc>
          <w:tcPr>
            <w:tcW w:w="500" w:type="dxa"/>
            <w:vAlign w:val="bottom"/>
          </w:tcPr>
          <w:p>
            <w:pPr>
              <w:jc w:val="right"/>
              <w:ind w:right="179"/>
              <w:spacing w:after="0"/>
              <w:rPr>
                <w:sz w:val="20"/>
                <w:szCs w:val="20"/>
                <w:color w:val="auto"/>
              </w:rPr>
            </w:pPr>
            <w:r>
              <w:rPr>
                <w:rFonts w:ascii="Arial" w:cs="Arial" w:eastAsia="Arial" w:hAnsi="Arial"/>
                <w:sz w:val="16"/>
                <w:szCs w:val="16"/>
                <w:color w:val="auto"/>
              </w:rPr>
              <w:t>—</w:t>
            </w:r>
          </w:p>
        </w:tc>
        <w:tc>
          <w:tcPr>
            <w:tcW w:w="1840" w:type="dxa"/>
            <w:vAlign w:val="bottom"/>
          </w:tcPr>
          <w:p>
            <w:pPr>
              <w:jc w:val="right"/>
              <w:ind w:right="79"/>
              <w:spacing w:after="0"/>
              <w:rPr>
                <w:sz w:val="20"/>
                <w:szCs w:val="20"/>
                <w:color w:val="auto"/>
              </w:rPr>
            </w:pPr>
            <w:r>
              <w:rPr>
                <w:rFonts w:ascii="Arial" w:cs="Arial" w:eastAsia="Arial" w:hAnsi="Arial"/>
                <w:sz w:val="16"/>
                <w:szCs w:val="16"/>
                <w:color w:val="auto"/>
              </w:rPr>
              <w:t>10,000</w:t>
            </w:r>
          </w:p>
        </w:tc>
        <w:tc>
          <w:tcPr>
            <w:tcW w:w="2180" w:type="dxa"/>
            <w:vAlign w:val="bottom"/>
            <w:gridSpan w:val="2"/>
          </w:tcPr>
          <w:p>
            <w:pPr>
              <w:jc w:val="right"/>
              <w:ind w:right="339"/>
              <w:spacing w:after="0"/>
              <w:rPr>
                <w:sz w:val="20"/>
                <w:szCs w:val="20"/>
                <w:color w:val="auto"/>
              </w:rPr>
            </w:pPr>
            <w:r>
              <w:rPr>
                <w:rFonts w:ascii="Arial" w:cs="Arial" w:eastAsia="Arial" w:hAnsi="Arial"/>
                <w:sz w:val="16"/>
                <w:szCs w:val="16"/>
                <w:color w:val="auto"/>
              </w:rPr>
              <w:t>8,400</w:t>
            </w:r>
          </w:p>
        </w:tc>
        <w:tc>
          <w:tcPr>
            <w:tcW w:w="360" w:type="dxa"/>
            <w:vAlign w:val="bottom"/>
          </w:tcPr>
          <w:p>
            <w:pPr>
              <w:jc w:val="right"/>
              <w:ind w:right="99"/>
              <w:spacing w:after="0"/>
              <w:rPr>
                <w:sz w:val="20"/>
                <w:szCs w:val="20"/>
                <w:color w:val="auto"/>
              </w:rPr>
            </w:pPr>
            <w:r>
              <w:rPr>
                <w:rFonts w:ascii="Arial" w:cs="Arial" w:eastAsia="Arial" w:hAnsi="Arial"/>
                <w:sz w:val="16"/>
                <w:szCs w:val="16"/>
                <w:color w:val="auto"/>
                <w:w w:val="81"/>
              </w:rPr>
              <w:t>(5)</w:t>
            </w:r>
          </w:p>
        </w:tc>
      </w:tr>
    </w:tbl>
    <w:p>
      <w:pPr>
        <w:spacing w:after="0" w:line="4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Payments Upon Termination or Change In Control</w:t>
      </w:r>
    </w:p>
    <w:p>
      <w:pPr>
        <w:spacing w:after="0" w:line="180" w:lineRule="exact"/>
        <w:rPr>
          <w:sz w:val="20"/>
          <w:szCs w:val="20"/>
          <w:color w:val="auto"/>
        </w:rPr>
      </w:pPr>
    </w:p>
    <w:p>
      <w:pPr>
        <w:ind w:left="780" w:right="120" w:hanging="482"/>
        <w:spacing w:after="0" w:line="293" w:lineRule="auto"/>
        <w:tabs>
          <w:tab w:leader="none" w:pos="7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Partial vesting of restricted stock award granted on August 27, 2014. Value realized upon vesting was based on a stock price of $1.45 on the first trading day after the vesting date of August 27, 2016 as the vesting date was not a trading day.</w:t>
      </w:r>
    </w:p>
    <w:p>
      <w:pPr>
        <w:spacing w:after="0" w:line="36" w:lineRule="exact"/>
        <w:rPr>
          <w:rFonts w:ascii="Arial" w:cs="Arial" w:eastAsia="Arial" w:hAnsi="Arial"/>
          <w:sz w:val="16"/>
          <w:szCs w:val="16"/>
          <w:color w:val="auto"/>
        </w:rPr>
      </w:pPr>
    </w:p>
    <w:p>
      <w:pPr>
        <w:ind w:left="780" w:right="100" w:hanging="482"/>
        <w:spacing w:after="0" w:line="293" w:lineRule="auto"/>
        <w:tabs>
          <w:tab w:leader="none" w:pos="7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Partial vesting of restricted stock award granted on December 11, 2015. Value realized upon vesting was based on a stock price of $0.84 on the first trading day after the vesting date of December 11, 2016 as the vesting date was not a trading day.</w:t>
      </w:r>
    </w:p>
    <w:p>
      <w:pPr>
        <w:spacing w:after="0" w:line="36" w:lineRule="exact"/>
        <w:rPr>
          <w:rFonts w:ascii="Arial" w:cs="Arial" w:eastAsia="Arial" w:hAnsi="Arial"/>
          <w:sz w:val="16"/>
          <w:szCs w:val="16"/>
          <w:color w:val="auto"/>
        </w:rPr>
      </w:pPr>
    </w:p>
    <w:p>
      <w:pPr>
        <w:ind w:left="780" w:right="120" w:hanging="482"/>
        <w:spacing w:after="0" w:line="293" w:lineRule="auto"/>
        <w:tabs>
          <w:tab w:leader="none" w:pos="7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Partial vesting of restricted stock award granted on June 16, 2014. Value realized upon vesting was based on a stock price of $1.17 on the vesting date of June 16, 2016.</w:t>
      </w:r>
    </w:p>
    <w:p>
      <w:pPr>
        <w:spacing w:after="0" w:line="36" w:lineRule="exact"/>
        <w:rPr>
          <w:rFonts w:ascii="Arial" w:cs="Arial" w:eastAsia="Arial" w:hAnsi="Arial"/>
          <w:sz w:val="16"/>
          <w:szCs w:val="16"/>
          <w:color w:val="auto"/>
        </w:rPr>
      </w:pPr>
    </w:p>
    <w:p>
      <w:pPr>
        <w:ind w:left="780" w:right="100" w:hanging="482"/>
        <w:spacing w:after="0" w:line="293" w:lineRule="auto"/>
        <w:tabs>
          <w:tab w:leader="none" w:pos="7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Full vesting of restricted stock award granted on December 11, 2015. Value realized upon vesting was based on a stock price of $0.84 on the first trading day after the vesting date of December 11, 2016 as the vesting date was not a trading day.</w:t>
      </w:r>
    </w:p>
    <w:p>
      <w:pPr>
        <w:spacing w:after="0" w:line="36" w:lineRule="exact"/>
        <w:rPr>
          <w:rFonts w:ascii="Arial" w:cs="Arial" w:eastAsia="Arial" w:hAnsi="Arial"/>
          <w:sz w:val="16"/>
          <w:szCs w:val="16"/>
          <w:color w:val="auto"/>
        </w:rPr>
      </w:pPr>
    </w:p>
    <w:p>
      <w:pPr>
        <w:ind w:left="780" w:right="120" w:hanging="482"/>
        <w:spacing w:after="0" w:line="293" w:lineRule="auto"/>
        <w:tabs>
          <w:tab w:leader="none" w:pos="780" w:val="left"/>
        </w:tabs>
        <w:numPr>
          <w:ilvl w:val="0"/>
          <w:numId w:val="23"/>
        </w:numPr>
        <w:rPr>
          <w:rFonts w:ascii="Arial" w:cs="Arial" w:eastAsia="Arial" w:hAnsi="Arial"/>
          <w:sz w:val="16"/>
          <w:szCs w:val="16"/>
          <w:color w:val="auto"/>
        </w:rPr>
      </w:pPr>
      <w:r>
        <w:rPr>
          <w:rFonts w:ascii="Arial" w:cs="Arial" w:eastAsia="Arial" w:hAnsi="Arial"/>
          <w:sz w:val="16"/>
          <w:szCs w:val="16"/>
          <w:color w:val="auto"/>
        </w:rPr>
        <w:t>Partial vesting of restricted stock award granted on January 13 2016. Value realized upon vesting was based on a stock price of $0.84 on the first trading day after the vesting date of December 11, 2016 as the vesting date was not a trading day.</w:t>
      </w:r>
    </w:p>
    <w:p>
      <w:pPr>
        <w:spacing w:after="0" w:line="289" w:lineRule="exact"/>
        <w:rPr>
          <w:sz w:val="20"/>
          <w:szCs w:val="20"/>
          <w:color w:val="auto"/>
        </w:rPr>
      </w:pPr>
    </w:p>
    <w:p>
      <w:pPr>
        <w:jc w:val="both"/>
        <w:ind w:firstLine="324"/>
        <w:spacing w:after="0" w:line="306" w:lineRule="auto"/>
        <w:rPr>
          <w:sz w:val="20"/>
          <w:szCs w:val="20"/>
          <w:color w:val="auto"/>
        </w:rPr>
      </w:pPr>
      <w:r>
        <w:rPr>
          <w:rFonts w:ascii="Arial" w:cs="Arial" w:eastAsia="Arial" w:hAnsi="Arial"/>
          <w:sz w:val="18"/>
          <w:szCs w:val="18"/>
          <w:color w:val="auto"/>
        </w:rPr>
        <w:t>Other than agreements with respect to compensation, we have not entered into employment agreements with our current executive officers, including the named executive officers. Voluntary termination of employment or retirement would not result in any payments to the named executive officers beyond the amounts each would be entitled to receive under our retirement plan. We pay life insurance premiums for all U.S.-based employees that will be paid (based on a multiple of salary) to the employee’s beneficiary upon death.</w:t>
      </w:r>
    </w:p>
    <w:p>
      <w:pPr>
        <w:spacing w:after="0" w:line="227" w:lineRule="exact"/>
        <w:rPr>
          <w:sz w:val="20"/>
          <w:szCs w:val="20"/>
          <w:color w:val="auto"/>
        </w:rPr>
      </w:pPr>
    </w:p>
    <w:p>
      <w:pPr>
        <w:jc w:val="both"/>
        <w:ind w:firstLine="324"/>
        <w:spacing w:after="0" w:line="336" w:lineRule="auto"/>
        <w:rPr>
          <w:sz w:val="20"/>
          <w:szCs w:val="20"/>
          <w:color w:val="auto"/>
        </w:rPr>
      </w:pPr>
      <w:r>
        <w:rPr>
          <w:rFonts w:ascii="Arial" w:cs="Arial" w:eastAsia="Arial" w:hAnsi="Arial"/>
          <w:sz w:val="17"/>
          <w:szCs w:val="17"/>
          <w:color w:val="auto"/>
        </w:rPr>
        <w:t>We also have a severance allowance applicable to all U.S.-based employees if an employee is terminated due to a reduction in workforce of ten or more positions and upon the employee’s execution of a release of claims. Under this plan, the named executive officers would receive a lump sum payment equal to six to eight weeks' base salary. Other severance, if any, is determined at the time of dismissal and is subject to negotiation.</w:t>
      </w:r>
    </w:p>
    <w:p>
      <w:pPr>
        <w:spacing w:after="0" w:line="205" w:lineRule="exact"/>
        <w:rPr>
          <w:sz w:val="20"/>
          <w:szCs w:val="20"/>
          <w:color w:val="auto"/>
        </w:rPr>
      </w:pPr>
    </w:p>
    <w:p>
      <w:pPr>
        <w:jc w:val="both"/>
        <w:ind w:firstLine="324"/>
        <w:spacing w:after="0" w:line="311" w:lineRule="auto"/>
        <w:rPr>
          <w:sz w:val="20"/>
          <w:szCs w:val="20"/>
          <w:color w:val="auto"/>
        </w:rPr>
      </w:pPr>
      <w:r>
        <w:rPr>
          <w:rFonts w:ascii="Arial" w:cs="Arial" w:eastAsia="Arial" w:hAnsi="Arial"/>
          <w:sz w:val="18"/>
          <w:szCs w:val="18"/>
          <w:color w:val="auto"/>
        </w:rPr>
        <w:t>Under our 2006 Equity Incentive Plan, if a participant dies, becomes disabled or is terminated for cause, unvested awards are forfeited. For vested option awards, the participant or his survivor generally has 12 months to exercise. If a participant is terminated for cause, all unexercised vested options also are forfeited. If a change in control occurs,</w:t>
      </w:r>
    </w:p>
    <w:p>
      <w:pPr>
        <w:spacing w:after="0" w:line="188"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11</w:t>
      </w:r>
    </w:p>
    <w:p>
      <w:pPr>
        <w:sectPr>
          <w:pgSz w:w="11900" w:h="16838" w:orient="portrait"/>
          <w:cols w:equalWidth="0" w:num="1">
            <w:col w:w="11420"/>
          </w:cols>
          <w:pgMar w:left="240" w:top="391" w:right="239" w:bottom="1440" w:gutter="0" w:footer="0" w:header="0"/>
        </w:sectPr>
      </w:pPr>
    </w:p>
    <w:bookmarkStart w:id="12" w:name="page13"/>
    <w:bookmarkEnd w:id="12"/>
    <w:p>
      <w:pPr>
        <w:jc w:val="both"/>
        <w:spacing w:after="0" w:line="323" w:lineRule="auto"/>
        <w:rPr>
          <w:sz w:val="20"/>
          <w:szCs w:val="20"/>
          <w:color w:val="auto"/>
        </w:rPr>
      </w:pPr>
      <w:r>
        <w:rPr>
          <w:rFonts w:ascii="Arial" w:cs="Arial" w:eastAsia="Arial" w:hAnsi="Arial"/>
          <w:sz w:val="17"/>
          <w:szCs w:val="17"/>
          <w:color w:val="auto"/>
        </w:rPr>
        <w:t>any unvested options or restricted shares outstanding would vest immediately. A change in control occurs upon: (1) a person or group (other than us, an existing controlling stockholder, or a trustee for an employee benefit plan) acquiring beneficial ownership of 50% or more of the voting power in the election of directors; (2) upon merger or consolidation; (3) a sale of all or substantially all of our assets; or (4) the sale or exchange by the stockholders of more than 50% of our voting stock; provided however, that a change in control is not deemed to have occurred if the majority of the board of directors of the surviving company is comprised of our directors. The Compensation Committee, in its discretion, also may take other actions to provide for the acceleration of the exercisability or vesting of other awards under the Plan prior to, upon or following a change in control.</w:t>
      </w:r>
    </w:p>
    <w:p>
      <w:pPr>
        <w:spacing w:after="0" w:line="218" w:lineRule="exact"/>
        <w:rPr>
          <w:sz w:val="20"/>
          <w:szCs w:val="20"/>
          <w:color w:val="auto"/>
        </w:rPr>
      </w:pPr>
    </w:p>
    <w:p>
      <w:pPr>
        <w:jc w:val="both"/>
        <w:ind w:firstLine="324"/>
        <w:spacing w:after="0" w:line="324" w:lineRule="auto"/>
        <w:rPr>
          <w:sz w:val="20"/>
          <w:szCs w:val="20"/>
          <w:color w:val="auto"/>
        </w:rPr>
      </w:pPr>
      <w:r>
        <w:rPr>
          <w:rFonts w:ascii="Arial" w:cs="Arial" w:eastAsia="Arial" w:hAnsi="Arial"/>
          <w:sz w:val="18"/>
          <w:szCs w:val="18"/>
          <w:color w:val="auto"/>
        </w:rPr>
        <w:t>The following table shows the amount of potential payments to the current named executive officers under the listed events, based on the assumption that the triggering event took place on December 31, 2016.</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00" w:type="dxa"/>
            <w:vAlign w:val="bottom"/>
          </w:tcPr>
          <w:p>
            <w:pPr>
              <w:spacing w:after="0"/>
              <w:rPr>
                <w:sz w:val="20"/>
                <w:szCs w:val="20"/>
                <w:color w:val="auto"/>
              </w:rPr>
            </w:pPr>
          </w:p>
        </w:tc>
        <w:tc>
          <w:tcPr>
            <w:tcW w:w="38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40" w:type="dxa"/>
            <w:vAlign w:val="bottom"/>
          </w:tcPr>
          <w:p>
            <w:pPr>
              <w:ind w:left="220"/>
              <w:spacing w:after="0"/>
              <w:rPr>
                <w:sz w:val="20"/>
                <w:szCs w:val="20"/>
                <w:color w:val="auto"/>
              </w:rPr>
            </w:pPr>
            <w:r>
              <w:rPr>
                <w:rFonts w:ascii="Arial" w:cs="Arial" w:eastAsia="Arial" w:hAnsi="Arial"/>
                <w:sz w:val="18"/>
                <w:szCs w:val="18"/>
                <w:color w:val="auto"/>
              </w:rPr>
              <w:t>Mr. Monroe</w:t>
            </w:r>
          </w:p>
        </w:tc>
        <w:tc>
          <w:tcPr>
            <w:tcW w:w="2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40" w:type="dxa"/>
            <w:vAlign w:val="bottom"/>
            <w:gridSpan w:val="2"/>
          </w:tcPr>
          <w:p>
            <w:pPr>
              <w:jc w:val="right"/>
              <w:ind w:right="910"/>
              <w:spacing w:after="0"/>
              <w:rPr>
                <w:sz w:val="20"/>
                <w:szCs w:val="20"/>
                <w:color w:val="auto"/>
              </w:rPr>
            </w:pPr>
            <w:r>
              <w:rPr>
                <w:rFonts w:ascii="Arial" w:cs="Arial" w:eastAsia="Arial" w:hAnsi="Arial"/>
                <w:sz w:val="18"/>
                <w:szCs w:val="18"/>
                <w:color w:val="auto"/>
              </w:rPr>
              <w:t>Ms. Clary</w:t>
            </w:r>
          </w:p>
        </w:tc>
        <w:tc>
          <w:tcPr>
            <w:tcW w:w="160" w:type="dxa"/>
            <w:vAlign w:val="bottom"/>
          </w:tcPr>
          <w:p>
            <w:pPr>
              <w:spacing w:after="0"/>
              <w:rPr>
                <w:sz w:val="20"/>
                <w:szCs w:val="20"/>
                <w:color w:val="auto"/>
              </w:rPr>
            </w:pPr>
          </w:p>
        </w:tc>
        <w:tc>
          <w:tcPr>
            <w:tcW w:w="1580" w:type="dxa"/>
            <w:vAlign w:val="bottom"/>
            <w:gridSpan w:val="2"/>
          </w:tcPr>
          <w:p>
            <w:pPr>
              <w:jc w:val="right"/>
              <w:ind w:right="490"/>
              <w:spacing w:after="0"/>
              <w:rPr>
                <w:sz w:val="20"/>
                <w:szCs w:val="20"/>
                <w:color w:val="auto"/>
              </w:rPr>
            </w:pPr>
            <w:r>
              <w:rPr>
                <w:rFonts w:ascii="Arial" w:cs="Arial" w:eastAsia="Arial" w:hAnsi="Arial"/>
                <w:sz w:val="18"/>
                <w:szCs w:val="18"/>
                <w:color w:val="auto"/>
              </w:rPr>
              <w:t>Mr. Ponder</w:t>
            </w:r>
          </w:p>
        </w:tc>
        <w:tc>
          <w:tcPr>
            <w:tcW w:w="440" w:type="dxa"/>
            <w:vAlign w:val="bottom"/>
          </w:tcPr>
          <w:p>
            <w:pPr>
              <w:spacing w:after="0"/>
              <w:rPr>
                <w:sz w:val="20"/>
                <w:szCs w:val="20"/>
                <w:color w:val="auto"/>
              </w:rPr>
            </w:pPr>
          </w:p>
        </w:tc>
        <w:tc>
          <w:tcPr>
            <w:tcW w:w="1320" w:type="dxa"/>
            <w:vAlign w:val="bottom"/>
          </w:tcPr>
          <w:p>
            <w:pPr>
              <w:jc w:val="right"/>
              <w:ind w:right="250"/>
              <w:spacing w:after="0"/>
              <w:rPr>
                <w:sz w:val="20"/>
                <w:szCs w:val="20"/>
                <w:color w:val="auto"/>
              </w:rPr>
            </w:pPr>
            <w:r>
              <w:rPr>
                <w:rFonts w:ascii="Arial" w:cs="Arial" w:eastAsia="Arial" w:hAnsi="Arial"/>
                <w:sz w:val="18"/>
                <w:szCs w:val="18"/>
                <w:color w:val="auto"/>
              </w:rPr>
              <w:t>Mr. Kagan</w:t>
            </w:r>
          </w:p>
        </w:tc>
        <w:tc>
          <w:tcPr>
            <w:tcW w:w="0" w:type="dxa"/>
            <w:vAlign w:val="bottom"/>
          </w:tcPr>
          <w:p>
            <w:pPr>
              <w:spacing w:after="0"/>
              <w:rPr>
                <w:sz w:val="1"/>
                <w:szCs w:val="1"/>
                <w:color w:val="auto"/>
              </w:rPr>
            </w:pPr>
          </w:p>
        </w:tc>
      </w:tr>
      <w:tr>
        <w:trPr>
          <w:trHeight w:val="54"/>
        </w:trPr>
        <w:tc>
          <w:tcPr>
            <w:tcW w:w="300" w:type="dxa"/>
            <w:vAlign w:val="bottom"/>
            <w:tcBorders>
              <w:bottom w:val="single" w:sz="8" w:color="CCEEFF"/>
            </w:tcBorders>
          </w:tcPr>
          <w:p>
            <w:pPr>
              <w:spacing w:after="0"/>
              <w:rPr>
                <w:sz w:val="4"/>
                <w:szCs w:val="4"/>
                <w:color w:val="auto"/>
              </w:rPr>
            </w:pPr>
          </w:p>
        </w:tc>
        <w:tc>
          <w:tcPr>
            <w:tcW w:w="382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24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460" w:type="dxa"/>
            <w:vAlign w:val="bottom"/>
            <w:tcBorders>
              <w:bottom w:val="single" w:sz="8" w:color="auto"/>
            </w:tcBorders>
          </w:tcPr>
          <w:p>
            <w:pPr>
              <w:spacing w:after="0"/>
              <w:rPr>
                <w:sz w:val="4"/>
                <w:szCs w:val="4"/>
                <w:color w:val="auto"/>
              </w:rPr>
            </w:pPr>
          </w:p>
        </w:tc>
        <w:tc>
          <w:tcPr>
            <w:tcW w:w="580" w:type="dxa"/>
            <w:vAlign w:val="bottom"/>
            <w:tcBorders>
              <w:bottom w:val="single" w:sz="8" w:color="CCEEFF"/>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10"/>
        </w:trPr>
        <w:tc>
          <w:tcPr>
            <w:tcW w:w="41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Death</w:t>
            </w:r>
          </w:p>
        </w:tc>
        <w:tc>
          <w:tcPr>
            <w:tcW w:w="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00" w:type="dxa"/>
            <w:vAlign w:val="bottom"/>
            <w:shd w:val="clear" w:color="auto" w:fill="CCEEFF"/>
          </w:tcPr>
          <w:p>
            <w:pPr>
              <w:spacing w:after="0"/>
              <w:rPr>
                <w:sz w:val="5"/>
                <w:szCs w:val="5"/>
                <w:color w:val="auto"/>
              </w:rPr>
            </w:pPr>
          </w:p>
        </w:tc>
        <w:tc>
          <w:tcPr>
            <w:tcW w:w="382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58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Insurance proceeds</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1"/>
                <w:szCs w:val="21"/>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 $</w:t>
            </w:r>
          </w:p>
        </w:tc>
        <w:tc>
          <w:tcPr>
            <w:tcW w:w="1460" w:type="dxa"/>
            <w:vAlign w:val="bottom"/>
          </w:tcPr>
          <w:p>
            <w:pPr>
              <w:jc w:val="right"/>
              <w:spacing w:after="0"/>
              <w:rPr>
                <w:sz w:val="20"/>
                <w:szCs w:val="20"/>
                <w:color w:val="auto"/>
              </w:rPr>
            </w:pPr>
            <w:r>
              <w:rPr>
                <w:rFonts w:ascii="Arial" w:cs="Arial" w:eastAsia="Arial" w:hAnsi="Arial"/>
                <w:sz w:val="18"/>
                <w:szCs w:val="18"/>
                <w:color w:val="auto"/>
              </w:rPr>
              <w:t>400,000</w:t>
            </w:r>
          </w:p>
        </w:tc>
        <w:tc>
          <w:tcPr>
            <w:tcW w:w="58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389,104</w:t>
            </w:r>
          </w:p>
        </w:tc>
        <w:tc>
          <w:tcPr>
            <w:tcW w:w="22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550,000</w:t>
            </w:r>
          </w:p>
        </w:tc>
        <w:tc>
          <w:tcPr>
            <w:tcW w:w="0" w:type="dxa"/>
            <w:vAlign w:val="bottom"/>
          </w:tcPr>
          <w:p>
            <w:pPr>
              <w:spacing w:after="0"/>
              <w:rPr>
                <w:sz w:val="1"/>
                <w:szCs w:val="1"/>
                <w:color w:val="auto"/>
              </w:rPr>
            </w:pPr>
          </w:p>
        </w:tc>
      </w:tr>
      <w:tr>
        <w:trPr>
          <w:trHeight w:val="54"/>
        </w:trPr>
        <w:tc>
          <w:tcPr>
            <w:tcW w:w="300" w:type="dxa"/>
            <w:vAlign w:val="bottom"/>
          </w:tcPr>
          <w:p>
            <w:pPr>
              <w:spacing w:after="0"/>
              <w:rPr>
                <w:sz w:val="4"/>
                <w:szCs w:val="4"/>
                <w:color w:val="auto"/>
              </w:rPr>
            </w:pPr>
          </w:p>
        </w:tc>
        <w:tc>
          <w:tcPr>
            <w:tcW w:w="38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60" w:type="dxa"/>
            <w:vAlign w:val="bottom"/>
          </w:tcPr>
          <w:p>
            <w:pPr>
              <w:spacing w:after="0"/>
              <w:rPr>
                <w:sz w:val="4"/>
                <w:szCs w:val="4"/>
                <w:color w:val="auto"/>
              </w:rPr>
            </w:pPr>
          </w:p>
        </w:tc>
        <w:tc>
          <w:tcPr>
            <w:tcW w:w="220" w:type="dxa"/>
            <w:vAlign w:val="bottom"/>
          </w:tcPr>
          <w:p>
            <w:pPr>
              <w:spacing w:after="0"/>
              <w:rPr>
                <w:sz w:val="4"/>
                <w:szCs w:val="4"/>
                <w:color w:val="auto"/>
              </w:rPr>
            </w:pPr>
          </w:p>
        </w:tc>
        <w:tc>
          <w:tcPr>
            <w:tcW w:w="440" w:type="dxa"/>
            <w:vAlign w:val="bottom"/>
          </w:tcPr>
          <w:p>
            <w:pPr>
              <w:spacing w:after="0"/>
              <w:rPr>
                <w:sz w:val="4"/>
                <w:szCs w:val="4"/>
                <w:color w:val="auto"/>
              </w:rPr>
            </w:pPr>
          </w:p>
        </w:tc>
        <w:tc>
          <w:tcPr>
            <w:tcW w:w="13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41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Termination – Reduction in Workforce</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68"/>
        </w:trPr>
        <w:tc>
          <w:tcPr>
            <w:tcW w:w="300" w:type="dxa"/>
            <w:vAlign w:val="bottom"/>
            <w:shd w:val="clear" w:color="auto" w:fill="CCEEFF"/>
          </w:tcPr>
          <w:p>
            <w:pPr>
              <w:spacing w:after="0"/>
              <w:rPr>
                <w:sz w:val="5"/>
                <w:szCs w:val="5"/>
                <w:color w:val="auto"/>
              </w:rPr>
            </w:pPr>
          </w:p>
        </w:tc>
        <w:tc>
          <w:tcPr>
            <w:tcW w:w="382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58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300" w:type="dxa"/>
            <w:vAlign w:val="bottom"/>
          </w:tcPr>
          <w:p>
            <w:pPr>
              <w:spacing w:after="0"/>
              <w:rPr>
                <w:sz w:val="21"/>
                <w:szCs w:val="21"/>
                <w:color w:val="auto"/>
              </w:rPr>
            </w:pPr>
          </w:p>
        </w:tc>
        <w:tc>
          <w:tcPr>
            <w:tcW w:w="3820" w:type="dxa"/>
            <w:vAlign w:val="bottom"/>
          </w:tcPr>
          <w:p>
            <w:pPr>
              <w:spacing w:after="0"/>
              <w:rPr>
                <w:sz w:val="20"/>
                <w:szCs w:val="20"/>
                <w:color w:val="auto"/>
              </w:rPr>
            </w:pPr>
            <w:r>
              <w:rPr>
                <w:rFonts w:ascii="Arial" w:cs="Arial" w:eastAsia="Arial" w:hAnsi="Arial"/>
                <w:sz w:val="18"/>
                <w:szCs w:val="18"/>
                <w:color w:val="auto"/>
              </w:rPr>
              <w:t>Severance</w:t>
            </w: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21"/>
                <w:szCs w:val="21"/>
                <w:color w:val="auto"/>
              </w:rPr>
            </w:pPr>
          </w:p>
        </w:tc>
        <w:tc>
          <w:tcPr>
            <w:tcW w:w="360" w:type="dxa"/>
            <w:vAlign w:val="bottom"/>
            <w:gridSpan w:val="2"/>
          </w:tcPr>
          <w:p>
            <w:pPr>
              <w:jc w:val="right"/>
              <w:spacing w:after="0"/>
              <w:rPr>
                <w:sz w:val="20"/>
                <w:szCs w:val="20"/>
                <w:color w:val="auto"/>
              </w:rPr>
            </w:pPr>
            <w:r>
              <w:rPr>
                <w:rFonts w:ascii="Arial" w:cs="Arial" w:eastAsia="Arial" w:hAnsi="Arial"/>
                <w:sz w:val="18"/>
                <w:szCs w:val="18"/>
                <w:color w:val="auto"/>
              </w:rPr>
              <w:t>- $</w:t>
            </w:r>
          </w:p>
        </w:tc>
        <w:tc>
          <w:tcPr>
            <w:tcW w:w="1460" w:type="dxa"/>
            <w:vAlign w:val="bottom"/>
          </w:tcPr>
          <w:p>
            <w:pPr>
              <w:jc w:val="right"/>
              <w:spacing w:after="0"/>
              <w:rPr>
                <w:sz w:val="20"/>
                <w:szCs w:val="20"/>
                <w:color w:val="auto"/>
              </w:rPr>
            </w:pPr>
            <w:r>
              <w:rPr>
                <w:rFonts w:ascii="Arial" w:cs="Arial" w:eastAsia="Arial" w:hAnsi="Arial"/>
                <w:sz w:val="18"/>
                <w:szCs w:val="18"/>
                <w:color w:val="auto"/>
              </w:rPr>
              <w:t>30,768</w:t>
            </w:r>
          </w:p>
        </w:tc>
        <w:tc>
          <w:tcPr>
            <w:tcW w:w="580" w:type="dxa"/>
            <w:vAlign w:val="bottom"/>
          </w:tcPr>
          <w:p>
            <w:pPr>
              <w:spacing w:after="0"/>
              <w:rPr>
                <w:sz w:val="21"/>
                <w:szCs w:val="21"/>
                <w:color w:val="auto"/>
              </w:rPr>
            </w:pPr>
          </w:p>
        </w:tc>
        <w:tc>
          <w:tcPr>
            <w:tcW w:w="160" w:type="dxa"/>
            <w:vAlign w:val="bottom"/>
          </w:tcPr>
          <w:p>
            <w:pPr>
              <w:jc w:val="right"/>
              <w:spacing w:after="0"/>
              <w:rPr>
                <w:sz w:val="20"/>
                <w:szCs w:val="20"/>
                <w:color w:val="auto"/>
              </w:rPr>
            </w:pPr>
            <w:r>
              <w:rPr>
                <w:rFonts w:ascii="Arial" w:cs="Arial" w:eastAsia="Arial" w:hAnsi="Arial"/>
                <w:sz w:val="18"/>
                <w:szCs w:val="18"/>
                <w:color w:val="auto"/>
              </w:rPr>
              <w:t>$</w:t>
            </w:r>
          </w:p>
        </w:tc>
        <w:tc>
          <w:tcPr>
            <w:tcW w:w="1360" w:type="dxa"/>
            <w:vAlign w:val="bottom"/>
          </w:tcPr>
          <w:p>
            <w:pPr>
              <w:jc w:val="right"/>
              <w:spacing w:after="0"/>
              <w:rPr>
                <w:sz w:val="20"/>
                <w:szCs w:val="20"/>
                <w:color w:val="auto"/>
              </w:rPr>
            </w:pPr>
            <w:r>
              <w:rPr>
                <w:rFonts w:ascii="Arial" w:cs="Arial" w:eastAsia="Arial" w:hAnsi="Arial"/>
                <w:sz w:val="18"/>
                <w:szCs w:val="18"/>
                <w:color w:val="auto"/>
              </w:rPr>
              <w:t>29,931</w:t>
            </w:r>
          </w:p>
        </w:tc>
        <w:tc>
          <w:tcPr>
            <w:tcW w:w="220" w:type="dxa"/>
            <w:vAlign w:val="bottom"/>
          </w:tcPr>
          <w:p>
            <w:pPr>
              <w:spacing w:after="0"/>
              <w:rPr>
                <w:sz w:val="21"/>
                <w:szCs w:val="21"/>
                <w:color w:val="auto"/>
              </w:rPr>
            </w:pPr>
          </w:p>
        </w:tc>
        <w:tc>
          <w:tcPr>
            <w:tcW w:w="440" w:type="dxa"/>
            <w:vAlign w:val="bottom"/>
          </w:tcPr>
          <w:p>
            <w:pPr>
              <w:jc w:val="right"/>
              <w:spacing w:after="0"/>
              <w:rPr>
                <w:sz w:val="20"/>
                <w:szCs w:val="20"/>
                <w:color w:val="auto"/>
              </w:rPr>
            </w:pPr>
            <w:r>
              <w:rPr>
                <w:rFonts w:ascii="Arial" w:cs="Arial" w:eastAsia="Arial" w:hAnsi="Arial"/>
                <w:sz w:val="18"/>
                <w:szCs w:val="18"/>
                <w:color w:val="auto"/>
              </w:rPr>
              <w:t>$</w:t>
            </w:r>
          </w:p>
        </w:tc>
        <w:tc>
          <w:tcPr>
            <w:tcW w:w="1320" w:type="dxa"/>
            <w:vAlign w:val="bottom"/>
          </w:tcPr>
          <w:p>
            <w:pPr>
              <w:jc w:val="right"/>
              <w:spacing w:after="0"/>
              <w:rPr>
                <w:sz w:val="20"/>
                <w:szCs w:val="20"/>
                <w:color w:val="auto"/>
              </w:rPr>
            </w:pPr>
            <w:r>
              <w:rPr>
                <w:rFonts w:ascii="Arial" w:cs="Arial" w:eastAsia="Arial" w:hAnsi="Arial"/>
                <w:sz w:val="18"/>
                <w:szCs w:val="18"/>
                <w:color w:val="auto"/>
              </w:rPr>
              <w:t>31,731</w:t>
            </w:r>
          </w:p>
        </w:tc>
        <w:tc>
          <w:tcPr>
            <w:tcW w:w="0" w:type="dxa"/>
            <w:vAlign w:val="bottom"/>
          </w:tcPr>
          <w:p>
            <w:pPr>
              <w:spacing w:after="0"/>
              <w:rPr>
                <w:sz w:val="1"/>
                <w:szCs w:val="1"/>
                <w:color w:val="auto"/>
              </w:rPr>
            </w:pPr>
          </w:p>
        </w:tc>
      </w:tr>
      <w:tr>
        <w:trPr>
          <w:trHeight w:val="54"/>
        </w:trPr>
        <w:tc>
          <w:tcPr>
            <w:tcW w:w="300" w:type="dxa"/>
            <w:vAlign w:val="bottom"/>
          </w:tcPr>
          <w:p>
            <w:pPr>
              <w:spacing w:after="0"/>
              <w:rPr>
                <w:sz w:val="4"/>
                <w:szCs w:val="4"/>
                <w:color w:val="auto"/>
              </w:rPr>
            </w:pPr>
          </w:p>
        </w:tc>
        <w:tc>
          <w:tcPr>
            <w:tcW w:w="38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60" w:type="dxa"/>
            <w:vAlign w:val="bottom"/>
          </w:tcPr>
          <w:p>
            <w:pPr>
              <w:spacing w:after="0"/>
              <w:rPr>
                <w:sz w:val="4"/>
                <w:szCs w:val="4"/>
                <w:color w:val="auto"/>
              </w:rPr>
            </w:pPr>
          </w:p>
        </w:tc>
        <w:tc>
          <w:tcPr>
            <w:tcW w:w="220" w:type="dxa"/>
            <w:vAlign w:val="bottom"/>
          </w:tcPr>
          <w:p>
            <w:pPr>
              <w:spacing w:after="0"/>
              <w:rPr>
                <w:sz w:val="4"/>
                <w:szCs w:val="4"/>
                <w:color w:val="auto"/>
              </w:rPr>
            </w:pPr>
          </w:p>
        </w:tc>
        <w:tc>
          <w:tcPr>
            <w:tcW w:w="440" w:type="dxa"/>
            <w:vAlign w:val="bottom"/>
          </w:tcPr>
          <w:p>
            <w:pPr>
              <w:spacing w:after="0"/>
              <w:rPr>
                <w:sz w:val="4"/>
                <w:szCs w:val="4"/>
                <w:color w:val="auto"/>
              </w:rPr>
            </w:pPr>
          </w:p>
        </w:tc>
        <w:tc>
          <w:tcPr>
            <w:tcW w:w="13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412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shd w:val="clear" w:color="auto" w:fill="CCEEFF"/>
              </w:rPr>
              <w:t>Change in Control</w:t>
            </w:r>
          </w:p>
        </w:tc>
        <w:tc>
          <w:tcPr>
            <w:tcW w:w="16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6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36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68"/>
        </w:trPr>
        <w:tc>
          <w:tcPr>
            <w:tcW w:w="300" w:type="dxa"/>
            <w:vAlign w:val="bottom"/>
            <w:shd w:val="clear" w:color="auto" w:fill="CCEEFF"/>
          </w:tcPr>
          <w:p>
            <w:pPr>
              <w:spacing w:after="0"/>
              <w:rPr>
                <w:sz w:val="5"/>
                <w:szCs w:val="5"/>
                <w:color w:val="auto"/>
              </w:rPr>
            </w:pPr>
          </w:p>
        </w:tc>
        <w:tc>
          <w:tcPr>
            <w:tcW w:w="382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58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29"/>
        </w:trPr>
        <w:tc>
          <w:tcPr>
            <w:tcW w:w="300" w:type="dxa"/>
            <w:vAlign w:val="bottom"/>
          </w:tcPr>
          <w:p>
            <w:pPr>
              <w:spacing w:after="0"/>
              <w:rPr>
                <w:sz w:val="19"/>
                <w:szCs w:val="19"/>
                <w:color w:val="auto"/>
              </w:rPr>
            </w:pPr>
          </w:p>
        </w:tc>
        <w:tc>
          <w:tcPr>
            <w:tcW w:w="3820" w:type="dxa"/>
            <w:vAlign w:val="bottom"/>
          </w:tcPr>
          <w:p>
            <w:pPr>
              <w:spacing w:after="0"/>
              <w:rPr>
                <w:sz w:val="20"/>
                <w:szCs w:val="20"/>
                <w:color w:val="auto"/>
              </w:rPr>
            </w:pPr>
            <w:r>
              <w:rPr>
                <w:rFonts w:ascii="Arial" w:cs="Arial" w:eastAsia="Arial" w:hAnsi="Arial"/>
                <w:sz w:val="18"/>
                <w:szCs w:val="18"/>
                <w:color w:val="auto"/>
                <w:w w:val="98"/>
              </w:rPr>
              <w:t>Immediate Vesting of Unvested Restricted Stock</w:t>
            </w:r>
          </w:p>
        </w:tc>
        <w:tc>
          <w:tcPr>
            <w:tcW w:w="16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1240" w:type="dxa"/>
            <w:vAlign w:val="bottom"/>
          </w:tcPr>
          <w:p>
            <w:pPr>
              <w:spacing w:after="0"/>
              <w:rPr>
                <w:sz w:val="19"/>
                <w:szCs w:val="19"/>
                <w:color w:val="auto"/>
              </w:rPr>
            </w:pPr>
          </w:p>
        </w:tc>
        <w:tc>
          <w:tcPr>
            <w:tcW w:w="360" w:type="dxa"/>
            <w:vAlign w:val="bottom"/>
            <w:gridSpan w:val="2"/>
            <w:vMerge w:val="restart"/>
          </w:tcPr>
          <w:p>
            <w:pPr>
              <w:jc w:val="right"/>
              <w:spacing w:after="0"/>
              <w:rPr>
                <w:sz w:val="20"/>
                <w:szCs w:val="20"/>
                <w:color w:val="auto"/>
              </w:rPr>
            </w:pPr>
            <w:r>
              <w:rPr>
                <w:rFonts w:ascii="Arial" w:cs="Arial" w:eastAsia="Arial" w:hAnsi="Arial"/>
                <w:sz w:val="18"/>
                <w:szCs w:val="18"/>
                <w:color w:val="auto"/>
              </w:rPr>
              <w:t>- $</w:t>
            </w:r>
          </w:p>
        </w:tc>
        <w:tc>
          <w:tcPr>
            <w:tcW w:w="1460" w:type="dxa"/>
            <w:vAlign w:val="bottom"/>
            <w:vMerge w:val="restart"/>
          </w:tcPr>
          <w:p>
            <w:pPr>
              <w:jc w:val="right"/>
              <w:spacing w:after="0"/>
              <w:rPr>
                <w:sz w:val="20"/>
                <w:szCs w:val="20"/>
                <w:color w:val="auto"/>
              </w:rPr>
            </w:pPr>
            <w:r>
              <w:rPr>
                <w:rFonts w:ascii="Arial" w:cs="Arial" w:eastAsia="Arial" w:hAnsi="Arial"/>
                <w:sz w:val="18"/>
                <w:szCs w:val="18"/>
                <w:color w:val="auto"/>
              </w:rPr>
              <w:t>290,722</w:t>
            </w:r>
          </w:p>
        </w:tc>
        <w:tc>
          <w:tcPr>
            <w:tcW w:w="580" w:type="dxa"/>
            <w:vAlign w:val="bottom"/>
          </w:tcPr>
          <w:p>
            <w:pPr>
              <w:spacing w:after="0"/>
              <w:rPr>
                <w:sz w:val="19"/>
                <w:szCs w:val="19"/>
                <w:color w:val="auto"/>
              </w:rPr>
            </w:pPr>
          </w:p>
        </w:tc>
        <w:tc>
          <w:tcPr>
            <w:tcW w:w="16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1360" w:type="dxa"/>
            <w:vAlign w:val="bottom"/>
            <w:vMerge w:val="restart"/>
          </w:tcPr>
          <w:p>
            <w:pPr>
              <w:jc w:val="right"/>
              <w:spacing w:after="0"/>
              <w:rPr>
                <w:sz w:val="20"/>
                <w:szCs w:val="20"/>
                <w:color w:val="auto"/>
              </w:rPr>
            </w:pPr>
            <w:r>
              <w:rPr>
                <w:rFonts w:ascii="Arial" w:cs="Arial" w:eastAsia="Arial" w:hAnsi="Arial"/>
                <w:sz w:val="18"/>
                <w:szCs w:val="18"/>
                <w:color w:val="auto"/>
              </w:rPr>
              <w:t>922,722</w:t>
            </w:r>
          </w:p>
        </w:tc>
        <w:tc>
          <w:tcPr>
            <w:tcW w:w="220" w:type="dxa"/>
            <w:vAlign w:val="bottom"/>
          </w:tcPr>
          <w:p>
            <w:pPr>
              <w:spacing w:after="0"/>
              <w:rPr>
                <w:sz w:val="19"/>
                <w:szCs w:val="19"/>
                <w:color w:val="auto"/>
              </w:rPr>
            </w:pPr>
          </w:p>
        </w:tc>
        <w:tc>
          <w:tcPr>
            <w:tcW w:w="440" w:type="dxa"/>
            <w:vAlign w:val="bottom"/>
            <w:vMerge w:val="restart"/>
          </w:tcPr>
          <w:p>
            <w:pPr>
              <w:jc w:val="right"/>
              <w:spacing w:after="0"/>
              <w:rPr>
                <w:sz w:val="20"/>
                <w:szCs w:val="20"/>
                <w:color w:val="auto"/>
              </w:rPr>
            </w:pPr>
            <w:r>
              <w:rPr>
                <w:rFonts w:ascii="Arial" w:cs="Arial" w:eastAsia="Arial" w:hAnsi="Arial"/>
                <w:sz w:val="18"/>
                <w:szCs w:val="18"/>
                <w:color w:val="auto"/>
              </w:rPr>
              <w:t>$</w:t>
            </w:r>
          </w:p>
        </w:tc>
        <w:tc>
          <w:tcPr>
            <w:tcW w:w="1320" w:type="dxa"/>
            <w:vAlign w:val="bottom"/>
            <w:vMerge w:val="restart"/>
          </w:tcPr>
          <w:p>
            <w:pPr>
              <w:jc w:val="right"/>
              <w:spacing w:after="0"/>
              <w:rPr>
                <w:sz w:val="20"/>
                <w:szCs w:val="20"/>
                <w:color w:val="auto"/>
              </w:rPr>
            </w:pPr>
            <w:r>
              <w:rPr>
                <w:rFonts w:ascii="Arial" w:cs="Arial" w:eastAsia="Arial" w:hAnsi="Arial"/>
                <w:sz w:val="18"/>
                <w:szCs w:val="18"/>
                <w:color w:val="auto"/>
              </w:rPr>
              <w:t>79,000</w:t>
            </w:r>
          </w:p>
        </w:tc>
        <w:tc>
          <w:tcPr>
            <w:tcW w:w="0" w:type="dxa"/>
            <w:vAlign w:val="bottom"/>
          </w:tcPr>
          <w:p>
            <w:pPr>
              <w:spacing w:after="0"/>
              <w:rPr>
                <w:sz w:val="1"/>
                <w:szCs w:val="1"/>
                <w:color w:val="auto"/>
              </w:rPr>
            </w:pPr>
          </w:p>
        </w:tc>
      </w:tr>
      <w:tr>
        <w:trPr>
          <w:trHeight w:val="122"/>
        </w:trPr>
        <w:tc>
          <w:tcPr>
            <w:tcW w:w="300" w:type="dxa"/>
            <w:vAlign w:val="bottom"/>
          </w:tcPr>
          <w:p>
            <w:pPr>
              <w:spacing w:after="0"/>
              <w:rPr>
                <w:sz w:val="10"/>
                <w:szCs w:val="10"/>
                <w:color w:val="auto"/>
              </w:rPr>
            </w:pPr>
          </w:p>
        </w:tc>
        <w:tc>
          <w:tcPr>
            <w:tcW w:w="3820" w:type="dxa"/>
            <w:vAlign w:val="bottom"/>
            <w:vMerge w:val="restart"/>
          </w:tcPr>
          <w:p>
            <w:pPr>
              <w:spacing w:after="0"/>
              <w:rPr>
                <w:sz w:val="20"/>
                <w:szCs w:val="20"/>
                <w:color w:val="auto"/>
              </w:rPr>
            </w:pPr>
            <w:r>
              <w:rPr>
                <w:rFonts w:ascii="Arial" w:cs="Arial" w:eastAsia="Arial" w:hAnsi="Arial"/>
                <w:sz w:val="18"/>
                <w:szCs w:val="18"/>
                <w:color w:val="auto"/>
              </w:rPr>
              <w:t>Awards</w:t>
            </w:r>
          </w:p>
        </w:tc>
        <w:tc>
          <w:tcPr>
            <w:tcW w:w="160" w:type="dxa"/>
            <w:vAlign w:val="bottom"/>
            <w:vMerge w:val="continue"/>
          </w:tcPr>
          <w:p>
            <w:pPr>
              <w:spacing w:after="0"/>
              <w:rPr>
                <w:sz w:val="10"/>
                <w:szCs w:val="10"/>
                <w:color w:val="auto"/>
              </w:rPr>
            </w:pPr>
          </w:p>
        </w:tc>
        <w:tc>
          <w:tcPr>
            <w:tcW w:w="1240" w:type="dxa"/>
            <w:vAlign w:val="bottom"/>
          </w:tcPr>
          <w:p>
            <w:pPr>
              <w:spacing w:after="0"/>
              <w:rPr>
                <w:sz w:val="10"/>
                <w:szCs w:val="10"/>
                <w:color w:val="auto"/>
              </w:rPr>
            </w:pPr>
          </w:p>
        </w:tc>
        <w:tc>
          <w:tcPr>
            <w:tcW w:w="360" w:type="dxa"/>
            <w:vAlign w:val="bottom"/>
            <w:gridSpan w:val="2"/>
            <w:vMerge w:val="continue"/>
          </w:tcPr>
          <w:p>
            <w:pPr>
              <w:spacing w:after="0"/>
              <w:rPr>
                <w:sz w:val="10"/>
                <w:szCs w:val="10"/>
                <w:color w:val="auto"/>
              </w:rPr>
            </w:pPr>
          </w:p>
        </w:tc>
        <w:tc>
          <w:tcPr>
            <w:tcW w:w="1460" w:type="dxa"/>
            <w:vAlign w:val="bottom"/>
            <w:vMerge w:val="continue"/>
          </w:tcPr>
          <w:p>
            <w:pPr>
              <w:spacing w:after="0"/>
              <w:rPr>
                <w:sz w:val="10"/>
                <w:szCs w:val="10"/>
                <w:color w:val="auto"/>
              </w:rPr>
            </w:pPr>
          </w:p>
        </w:tc>
        <w:tc>
          <w:tcPr>
            <w:tcW w:w="580" w:type="dxa"/>
            <w:vAlign w:val="bottom"/>
          </w:tcPr>
          <w:p>
            <w:pPr>
              <w:spacing w:after="0"/>
              <w:rPr>
                <w:sz w:val="10"/>
                <w:szCs w:val="10"/>
                <w:color w:val="auto"/>
              </w:rPr>
            </w:pPr>
          </w:p>
        </w:tc>
        <w:tc>
          <w:tcPr>
            <w:tcW w:w="160" w:type="dxa"/>
            <w:vAlign w:val="bottom"/>
            <w:vMerge w:val="continue"/>
          </w:tcPr>
          <w:p>
            <w:pPr>
              <w:spacing w:after="0"/>
              <w:rPr>
                <w:sz w:val="10"/>
                <w:szCs w:val="10"/>
                <w:color w:val="auto"/>
              </w:rPr>
            </w:pPr>
          </w:p>
        </w:tc>
        <w:tc>
          <w:tcPr>
            <w:tcW w:w="1360" w:type="dxa"/>
            <w:vAlign w:val="bottom"/>
            <w:vMerge w:val="continue"/>
          </w:tcPr>
          <w:p>
            <w:pPr>
              <w:spacing w:after="0"/>
              <w:rPr>
                <w:sz w:val="10"/>
                <w:szCs w:val="10"/>
                <w:color w:val="auto"/>
              </w:rPr>
            </w:pPr>
          </w:p>
        </w:tc>
        <w:tc>
          <w:tcPr>
            <w:tcW w:w="220" w:type="dxa"/>
            <w:vAlign w:val="bottom"/>
          </w:tcPr>
          <w:p>
            <w:pPr>
              <w:spacing w:after="0"/>
              <w:rPr>
                <w:sz w:val="10"/>
                <w:szCs w:val="10"/>
                <w:color w:val="auto"/>
              </w:rPr>
            </w:pPr>
          </w:p>
        </w:tc>
        <w:tc>
          <w:tcPr>
            <w:tcW w:w="440" w:type="dxa"/>
            <w:vAlign w:val="bottom"/>
            <w:vMerge w:val="continue"/>
          </w:tcPr>
          <w:p>
            <w:pPr>
              <w:spacing w:after="0"/>
              <w:rPr>
                <w:sz w:val="10"/>
                <w:szCs w:val="10"/>
                <w:color w:val="auto"/>
              </w:rPr>
            </w:pPr>
          </w:p>
        </w:tc>
        <w:tc>
          <w:tcPr>
            <w:tcW w:w="13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300" w:type="dxa"/>
            <w:vAlign w:val="bottom"/>
          </w:tcPr>
          <w:p>
            <w:pPr>
              <w:spacing w:after="0"/>
              <w:rPr>
                <w:sz w:val="9"/>
                <w:szCs w:val="9"/>
                <w:color w:val="auto"/>
              </w:rPr>
            </w:pPr>
          </w:p>
        </w:tc>
        <w:tc>
          <w:tcPr>
            <w:tcW w:w="3820" w:type="dxa"/>
            <w:vAlign w:val="bottom"/>
            <w:vMerge w:val="continue"/>
          </w:tcPr>
          <w:p>
            <w:pPr>
              <w:spacing w:after="0"/>
              <w:rPr>
                <w:sz w:val="9"/>
                <w:szCs w:val="9"/>
                <w:color w:val="auto"/>
              </w:rPr>
            </w:pPr>
          </w:p>
        </w:tc>
        <w:tc>
          <w:tcPr>
            <w:tcW w:w="160" w:type="dxa"/>
            <w:vAlign w:val="bottom"/>
          </w:tcPr>
          <w:p>
            <w:pPr>
              <w:spacing w:after="0"/>
              <w:rPr>
                <w:sz w:val="9"/>
                <w:szCs w:val="9"/>
                <w:color w:val="auto"/>
              </w:rPr>
            </w:pPr>
          </w:p>
        </w:tc>
        <w:tc>
          <w:tcPr>
            <w:tcW w:w="1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140" w:type="dxa"/>
            <w:vAlign w:val="bottom"/>
          </w:tcPr>
          <w:p>
            <w:pPr>
              <w:spacing w:after="0"/>
              <w:rPr>
                <w:sz w:val="9"/>
                <w:szCs w:val="9"/>
                <w:color w:val="auto"/>
              </w:rPr>
            </w:pPr>
          </w:p>
        </w:tc>
        <w:tc>
          <w:tcPr>
            <w:tcW w:w="146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20" w:type="dxa"/>
            <w:vAlign w:val="bottom"/>
          </w:tcPr>
          <w:p>
            <w:pPr>
              <w:spacing w:after="0"/>
              <w:rPr>
                <w:sz w:val="9"/>
                <w:szCs w:val="9"/>
                <w:color w:val="auto"/>
              </w:rPr>
            </w:pPr>
          </w:p>
        </w:tc>
        <w:tc>
          <w:tcPr>
            <w:tcW w:w="440" w:type="dxa"/>
            <w:vAlign w:val="bottom"/>
          </w:tcPr>
          <w:p>
            <w:pPr>
              <w:spacing w:after="0"/>
              <w:rPr>
                <w:sz w:val="9"/>
                <w:szCs w:val="9"/>
                <w:color w:val="auto"/>
              </w:rPr>
            </w:pPr>
          </w:p>
        </w:tc>
        <w:tc>
          <w:tcPr>
            <w:tcW w:w="13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300" w:type="dxa"/>
            <w:vAlign w:val="bottom"/>
          </w:tcPr>
          <w:p>
            <w:pPr>
              <w:spacing w:after="0"/>
              <w:rPr>
                <w:sz w:val="4"/>
                <w:szCs w:val="4"/>
                <w:color w:val="auto"/>
              </w:rPr>
            </w:pPr>
          </w:p>
        </w:tc>
        <w:tc>
          <w:tcPr>
            <w:tcW w:w="38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240" w:type="dxa"/>
            <w:vAlign w:val="bottom"/>
          </w:tcPr>
          <w:p>
            <w:pPr>
              <w:spacing w:after="0"/>
              <w:rPr>
                <w:sz w:val="4"/>
                <w:szCs w:val="4"/>
                <w:color w:val="auto"/>
              </w:rPr>
            </w:pPr>
          </w:p>
        </w:tc>
        <w:tc>
          <w:tcPr>
            <w:tcW w:w="220" w:type="dxa"/>
            <w:vAlign w:val="bottom"/>
          </w:tcPr>
          <w:p>
            <w:pPr>
              <w:spacing w:after="0"/>
              <w:rPr>
                <w:sz w:val="4"/>
                <w:szCs w:val="4"/>
                <w:color w:val="auto"/>
              </w:rPr>
            </w:pPr>
          </w:p>
        </w:tc>
        <w:tc>
          <w:tcPr>
            <w:tcW w:w="140" w:type="dxa"/>
            <w:vAlign w:val="bottom"/>
          </w:tcPr>
          <w:p>
            <w:pPr>
              <w:spacing w:after="0"/>
              <w:rPr>
                <w:sz w:val="4"/>
                <w:szCs w:val="4"/>
                <w:color w:val="auto"/>
              </w:rPr>
            </w:pPr>
          </w:p>
        </w:tc>
        <w:tc>
          <w:tcPr>
            <w:tcW w:w="1460" w:type="dxa"/>
            <w:vAlign w:val="bottom"/>
          </w:tcPr>
          <w:p>
            <w:pPr>
              <w:spacing w:after="0"/>
              <w:rPr>
                <w:sz w:val="4"/>
                <w:szCs w:val="4"/>
                <w:color w:val="auto"/>
              </w:rPr>
            </w:pPr>
          </w:p>
        </w:tc>
        <w:tc>
          <w:tcPr>
            <w:tcW w:w="5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360" w:type="dxa"/>
            <w:vAlign w:val="bottom"/>
          </w:tcPr>
          <w:p>
            <w:pPr>
              <w:spacing w:after="0"/>
              <w:rPr>
                <w:sz w:val="4"/>
                <w:szCs w:val="4"/>
                <w:color w:val="auto"/>
              </w:rPr>
            </w:pPr>
          </w:p>
        </w:tc>
        <w:tc>
          <w:tcPr>
            <w:tcW w:w="220" w:type="dxa"/>
            <w:vAlign w:val="bottom"/>
          </w:tcPr>
          <w:p>
            <w:pPr>
              <w:spacing w:after="0"/>
              <w:rPr>
                <w:sz w:val="4"/>
                <w:szCs w:val="4"/>
                <w:color w:val="auto"/>
              </w:rPr>
            </w:pPr>
          </w:p>
        </w:tc>
        <w:tc>
          <w:tcPr>
            <w:tcW w:w="440" w:type="dxa"/>
            <w:vAlign w:val="bottom"/>
          </w:tcPr>
          <w:p>
            <w:pPr>
              <w:spacing w:after="0"/>
              <w:rPr>
                <w:sz w:val="4"/>
                <w:szCs w:val="4"/>
                <w:color w:val="auto"/>
              </w:rPr>
            </w:pPr>
          </w:p>
        </w:tc>
        <w:tc>
          <w:tcPr>
            <w:tcW w:w="13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300" w:type="dxa"/>
            <w:vAlign w:val="bottom"/>
            <w:shd w:val="clear" w:color="auto" w:fill="CCEEFF"/>
          </w:tcPr>
          <w:p>
            <w:pPr>
              <w:spacing w:after="0"/>
              <w:rPr>
                <w:sz w:val="19"/>
                <w:szCs w:val="19"/>
                <w:color w:val="auto"/>
              </w:rPr>
            </w:pPr>
          </w:p>
        </w:tc>
        <w:tc>
          <w:tcPr>
            <w:tcW w:w="3820" w:type="dxa"/>
            <w:vAlign w:val="bottom"/>
            <w:shd w:val="clear" w:color="auto" w:fill="CCEEFF"/>
          </w:tcPr>
          <w:p>
            <w:pPr>
              <w:spacing w:after="0"/>
              <w:rPr>
                <w:sz w:val="20"/>
                <w:szCs w:val="20"/>
                <w:color w:val="auto"/>
              </w:rPr>
            </w:pPr>
            <w:r>
              <w:rPr>
                <w:rFonts w:ascii="Arial" w:cs="Arial" w:eastAsia="Arial" w:hAnsi="Arial"/>
                <w:sz w:val="18"/>
                <w:szCs w:val="18"/>
                <w:color w:val="auto"/>
                <w:shd w:val="clear" w:color="auto" w:fill="CCEEFF"/>
              </w:rPr>
              <w:t>Immediate Vesting of Unvested Stock Options</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c>
          <w:tcPr>
            <w:tcW w:w="1240" w:type="dxa"/>
            <w:vAlign w:val="bottom"/>
            <w:shd w:val="clear" w:color="auto" w:fill="CCEEFF"/>
          </w:tcPr>
          <w:p>
            <w:pPr>
              <w:spacing w:after="0"/>
              <w:rPr>
                <w:sz w:val="19"/>
                <w:szCs w:val="19"/>
                <w:color w:val="auto"/>
              </w:rPr>
            </w:pP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c>
          <w:tcPr>
            <w:tcW w:w="580" w:type="dxa"/>
            <w:vAlign w:val="bottom"/>
            <w:shd w:val="clear" w:color="auto" w:fill="CCEEFF"/>
          </w:tcPr>
          <w:p>
            <w:pPr>
              <w:jc w:val="right"/>
              <w:ind w:right="230"/>
              <w:spacing w:after="0"/>
              <w:rPr>
                <w:sz w:val="20"/>
                <w:szCs w:val="20"/>
                <w:color w:val="auto"/>
              </w:rPr>
            </w:pPr>
            <w:r>
              <w:rPr>
                <w:rFonts w:ascii="Arial" w:cs="Arial" w:eastAsia="Arial" w:hAnsi="Arial"/>
                <w:sz w:val="18"/>
                <w:szCs w:val="18"/>
                <w:color w:val="auto"/>
                <w:shd w:val="clear" w:color="auto" w:fill="CCEEFF"/>
              </w:rPr>
              <w:t>(1)</w:t>
            </w: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c>
          <w:tcPr>
            <w:tcW w:w="136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c>
          <w:tcPr>
            <w:tcW w:w="2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shd w:val="clear" w:color="auto" w:fill="CCEEFF"/>
              </w:rPr>
              <w:t>(1)</w:t>
            </w:r>
          </w:p>
        </w:tc>
        <w:tc>
          <w:tcPr>
            <w:tcW w:w="44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8"/>
                <w:szCs w:val="18"/>
                <w:color w:val="auto"/>
                <w:shd w:val="clear" w:color="auto" w:fill="CCEEFF"/>
              </w:rPr>
              <w:t>80,166</w:t>
            </w:r>
          </w:p>
        </w:tc>
        <w:tc>
          <w:tcPr>
            <w:tcW w:w="0" w:type="dxa"/>
            <w:vAlign w:val="bottom"/>
          </w:tcPr>
          <w:p>
            <w:pPr>
              <w:spacing w:after="0"/>
              <w:rPr>
                <w:sz w:val="1"/>
                <w:szCs w:val="1"/>
                <w:color w:val="auto"/>
              </w:rPr>
            </w:pPr>
          </w:p>
        </w:tc>
      </w:tr>
      <w:tr>
        <w:trPr>
          <w:trHeight w:val="68"/>
        </w:trPr>
        <w:tc>
          <w:tcPr>
            <w:tcW w:w="300" w:type="dxa"/>
            <w:vAlign w:val="bottom"/>
            <w:shd w:val="clear" w:color="auto" w:fill="CCEEFF"/>
          </w:tcPr>
          <w:p>
            <w:pPr>
              <w:spacing w:after="0"/>
              <w:rPr>
                <w:sz w:val="5"/>
                <w:szCs w:val="5"/>
                <w:color w:val="auto"/>
              </w:rPr>
            </w:pPr>
          </w:p>
        </w:tc>
        <w:tc>
          <w:tcPr>
            <w:tcW w:w="382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24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1460" w:type="dxa"/>
            <w:vAlign w:val="bottom"/>
            <w:shd w:val="clear" w:color="auto" w:fill="CCEEFF"/>
          </w:tcPr>
          <w:p>
            <w:pPr>
              <w:spacing w:after="0"/>
              <w:rPr>
                <w:sz w:val="5"/>
                <w:szCs w:val="5"/>
                <w:color w:val="auto"/>
              </w:rPr>
            </w:pPr>
          </w:p>
        </w:tc>
        <w:tc>
          <w:tcPr>
            <w:tcW w:w="580" w:type="dxa"/>
            <w:vAlign w:val="bottom"/>
            <w:shd w:val="clear" w:color="auto" w:fill="CCEEFF"/>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360" w:type="dxa"/>
            <w:vAlign w:val="bottom"/>
            <w:shd w:val="clear" w:color="auto" w:fill="CCEEFF"/>
          </w:tcPr>
          <w:p>
            <w:pPr>
              <w:spacing w:after="0"/>
              <w:rPr>
                <w:sz w:val="5"/>
                <w:szCs w:val="5"/>
                <w:color w:val="auto"/>
              </w:rPr>
            </w:pPr>
          </w:p>
        </w:tc>
        <w:tc>
          <w:tcPr>
            <w:tcW w:w="220" w:type="dxa"/>
            <w:vAlign w:val="bottom"/>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132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4" w:lineRule="exact"/>
        <w:rPr>
          <w:sz w:val="20"/>
          <w:szCs w:val="20"/>
          <w:color w:val="auto"/>
        </w:rPr>
      </w:pPr>
    </w:p>
    <w:p>
      <w:pPr>
        <w:ind w:left="660" w:right="300" w:hanging="294"/>
        <w:spacing w:after="0" w:line="277" w:lineRule="auto"/>
        <w:tabs>
          <w:tab w:leader="none" w:pos="6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Values for each of Ms. Clary and Mr. Ponder reflected as $0 in the table above as all unvested stock options as of December 31, 2016 were out of the money.</w:t>
      </w:r>
    </w:p>
    <w:p>
      <w:pPr>
        <w:spacing w:after="0" w:line="24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54" w:lineRule="exact"/>
        <w:rPr>
          <w:sz w:val="20"/>
          <w:szCs w:val="20"/>
          <w:color w:val="auto"/>
        </w:rPr>
      </w:pPr>
    </w:p>
    <w:p>
      <w:pPr>
        <w:ind w:firstLine="324"/>
        <w:spacing w:after="0" w:line="324" w:lineRule="auto"/>
        <w:rPr>
          <w:sz w:val="20"/>
          <w:szCs w:val="20"/>
          <w:color w:val="auto"/>
        </w:rPr>
      </w:pPr>
      <w:r>
        <w:rPr>
          <w:rFonts w:ascii="Arial" w:cs="Arial" w:eastAsia="Arial" w:hAnsi="Arial"/>
          <w:sz w:val="18"/>
          <w:szCs w:val="18"/>
          <w:color w:val="auto"/>
        </w:rPr>
        <w:t>The following table provides information as of December 31, 2016 regarding the number of shares of Common Stock that may be issued under our equity compensation plans.</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03"/>
        </w:trPr>
        <w:tc>
          <w:tcPr>
            <w:tcW w:w="3420" w:type="dxa"/>
            <w:vAlign w:val="bottom"/>
          </w:tcPr>
          <w:p>
            <w:pPr>
              <w:spacing w:after="0"/>
              <w:rPr>
                <w:sz w:val="17"/>
                <w:szCs w:val="17"/>
                <w:color w:val="auto"/>
              </w:rPr>
            </w:pPr>
          </w:p>
        </w:tc>
        <w:tc>
          <w:tcPr>
            <w:tcW w:w="216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2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140" w:type="dxa"/>
            <w:vAlign w:val="bottom"/>
          </w:tcPr>
          <w:p>
            <w:pPr>
              <w:jc w:val="center"/>
              <w:spacing w:after="0"/>
              <w:rPr>
                <w:sz w:val="20"/>
                <w:szCs w:val="20"/>
                <w:color w:val="auto"/>
              </w:rPr>
            </w:pPr>
            <w:r>
              <w:rPr>
                <w:rFonts w:ascii="Arial" w:cs="Arial" w:eastAsia="Arial" w:hAnsi="Arial"/>
                <w:sz w:val="16"/>
                <w:szCs w:val="16"/>
                <w:color w:val="auto"/>
                <w:w w:val="92"/>
              </w:rPr>
              <w:t>Number of securities</w:t>
            </w: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420" w:type="dxa"/>
            <w:vAlign w:val="bottom"/>
          </w:tcPr>
          <w:p>
            <w:pPr>
              <w:spacing w:after="0"/>
              <w:rPr>
                <w:sz w:val="17"/>
                <w:szCs w:val="17"/>
                <w:color w:val="auto"/>
              </w:rPr>
            </w:pPr>
          </w:p>
        </w:tc>
        <w:tc>
          <w:tcPr>
            <w:tcW w:w="2160" w:type="dxa"/>
            <w:vAlign w:val="bottom"/>
          </w:tcPr>
          <w:p>
            <w:pPr>
              <w:jc w:val="center"/>
              <w:spacing w:after="0"/>
              <w:rPr>
                <w:sz w:val="20"/>
                <w:szCs w:val="20"/>
                <w:color w:val="auto"/>
              </w:rPr>
            </w:pPr>
            <w:r>
              <w:rPr>
                <w:rFonts w:ascii="Arial" w:cs="Arial" w:eastAsia="Arial" w:hAnsi="Arial"/>
                <w:sz w:val="16"/>
                <w:szCs w:val="16"/>
                <w:color w:val="auto"/>
                <w:w w:val="91"/>
              </w:rPr>
              <w:t>(a)</w:t>
            </w:r>
          </w:p>
        </w:tc>
        <w:tc>
          <w:tcPr>
            <w:tcW w:w="440" w:type="dxa"/>
            <w:vAlign w:val="bottom"/>
          </w:tcPr>
          <w:p>
            <w:pPr>
              <w:spacing w:after="0"/>
              <w:rPr>
                <w:sz w:val="17"/>
                <w:szCs w:val="17"/>
                <w:color w:val="auto"/>
              </w:rPr>
            </w:pPr>
          </w:p>
        </w:tc>
        <w:tc>
          <w:tcPr>
            <w:tcW w:w="21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140" w:type="dxa"/>
            <w:vAlign w:val="bottom"/>
          </w:tcPr>
          <w:p>
            <w:pPr>
              <w:jc w:val="center"/>
              <w:spacing w:after="0"/>
              <w:rPr>
                <w:sz w:val="20"/>
                <w:szCs w:val="20"/>
                <w:color w:val="auto"/>
              </w:rPr>
            </w:pPr>
            <w:r>
              <w:rPr>
                <w:rFonts w:ascii="Arial" w:cs="Arial" w:eastAsia="Arial" w:hAnsi="Arial"/>
                <w:sz w:val="16"/>
                <w:szCs w:val="16"/>
                <w:color w:val="auto"/>
                <w:w w:val="93"/>
              </w:rPr>
              <w:t>remaining available for</w:t>
            </w: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3420" w:type="dxa"/>
            <w:vAlign w:val="bottom"/>
          </w:tcPr>
          <w:p>
            <w:pPr>
              <w:spacing w:after="0"/>
              <w:rPr>
                <w:sz w:val="17"/>
                <w:szCs w:val="17"/>
                <w:color w:val="auto"/>
              </w:rPr>
            </w:pPr>
          </w:p>
        </w:tc>
        <w:tc>
          <w:tcPr>
            <w:tcW w:w="2160" w:type="dxa"/>
            <w:vAlign w:val="bottom"/>
            <w:vMerge w:val="restart"/>
          </w:tcPr>
          <w:p>
            <w:pPr>
              <w:jc w:val="center"/>
              <w:spacing w:after="0"/>
              <w:rPr>
                <w:sz w:val="20"/>
                <w:szCs w:val="20"/>
                <w:color w:val="auto"/>
              </w:rPr>
            </w:pPr>
            <w:r>
              <w:rPr>
                <w:rFonts w:ascii="Arial" w:cs="Arial" w:eastAsia="Arial" w:hAnsi="Arial"/>
                <w:sz w:val="16"/>
                <w:szCs w:val="16"/>
                <w:color w:val="auto"/>
                <w:w w:val="92"/>
              </w:rPr>
              <w:t>Number of securities</w:t>
            </w:r>
          </w:p>
        </w:tc>
        <w:tc>
          <w:tcPr>
            <w:tcW w:w="440" w:type="dxa"/>
            <w:vAlign w:val="bottom"/>
          </w:tcPr>
          <w:p>
            <w:pPr>
              <w:spacing w:after="0"/>
              <w:rPr>
                <w:sz w:val="17"/>
                <w:szCs w:val="17"/>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88"/>
              </w:rPr>
              <w:t>Weighted-average</w:t>
            </w:r>
          </w:p>
        </w:tc>
        <w:tc>
          <w:tcPr>
            <w:tcW w:w="540" w:type="dxa"/>
            <w:vAlign w:val="bottom"/>
          </w:tcPr>
          <w:p>
            <w:pPr>
              <w:spacing w:after="0"/>
              <w:rPr>
                <w:sz w:val="17"/>
                <w:szCs w:val="17"/>
                <w:color w:val="auto"/>
              </w:rPr>
            </w:pPr>
          </w:p>
        </w:tc>
        <w:tc>
          <w:tcPr>
            <w:tcW w:w="2140" w:type="dxa"/>
            <w:vAlign w:val="bottom"/>
          </w:tcPr>
          <w:p>
            <w:pPr>
              <w:jc w:val="center"/>
              <w:spacing w:after="0"/>
              <w:rPr>
                <w:sz w:val="20"/>
                <w:szCs w:val="20"/>
                <w:color w:val="auto"/>
              </w:rPr>
            </w:pPr>
            <w:r>
              <w:rPr>
                <w:rFonts w:ascii="Arial" w:cs="Arial" w:eastAsia="Arial" w:hAnsi="Arial"/>
                <w:sz w:val="16"/>
                <w:szCs w:val="16"/>
                <w:color w:val="auto"/>
                <w:w w:val="91"/>
              </w:rPr>
              <w:t>future issuance under Equity</w:t>
            </w:r>
          </w:p>
        </w:tc>
        <w:tc>
          <w:tcPr>
            <w:tcW w:w="4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8"/>
        </w:trPr>
        <w:tc>
          <w:tcPr>
            <w:tcW w:w="3420" w:type="dxa"/>
            <w:vAlign w:val="bottom"/>
          </w:tcPr>
          <w:p>
            <w:pPr>
              <w:spacing w:after="0"/>
              <w:rPr>
                <w:sz w:val="5"/>
                <w:szCs w:val="5"/>
                <w:color w:val="auto"/>
              </w:rPr>
            </w:pPr>
          </w:p>
        </w:tc>
        <w:tc>
          <w:tcPr>
            <w:tcW w:w="2160" w:type="dxa"/>
            <w:vAlign w:val="bottom"/>
            <w:vMerge w:val="continue"/>
          </w:tcPr>
          <w:p>
            <w:pPr>
              <w:spacing w:after="0"/>
              <w:rPr>
                <w:sz w:val="5"/>
                <w:szCs w:val="5"/>
                <w:color w:val="auto"/>
              </w:rPr>
            </w:pPr>
          </w:p>
        </w:tc>
        <w:tc>
          <w:tcPr>
            <w:tcW w:w="440" w:type="dxa"/>
            <w:vAlign w:val="bottom"/>
          </w:tcPr>
          <w:p>
            <w:pPr>
              <w:spacing w:after="0"/>
              <w:rPr>
                <w:sz w:val="5"/>
                <w:szCs w:val="5"/>
                <w:color w:val="auto"/>
              </w:rPr>
            </w:pPr>
          </w:p>
        </w:tc>
        <w:tc>
          <w:tcPr>
            <w:tcW w:w="21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89"/>
              </w:rPr>
              <w:t>compensation plans</w:t>
            </w: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5"/>
        </w:trPr>
        <w:tc>
          <w:tcPr>
            <w:tcW w:w="3420" w:type="dxa"/>
            <w:vAlign w:val="bottom"/>
          </w:tcPr>
          <w:p>
            <w:pPr>
              <w:spacing w:after="0"/>
              <w:rPr>
                <w:sz w:val="11"/>
                <w:szCs w:val="11"/>
                <w:color w:val="auto"/>
              </w:rPr>
            </w:pPr>
          </w:p>
        </w:tc>
        <w:tc>
          <w:tcPr>
            <w:tcW w:w="2160" w:type="dxa"/>
            <w:vAlign w:val="bottom"/>
            <w:vMerge w:val="restart"/>
          </w:tcPr>
          <w:p>
            <w:pPr>
              <w:jc w:val="center"/>
              <w:spacing w:after="0"/>
              <w:rPr>
                <w:sz w:val="20"/>
                <w:szCs w:val="20"/>
                <w:color w:val="auto"/>
              </w:rPr>
            </w:pPr>
            <w:r>
              <w:rPr>
                <w:rFonts w:ascii="Arial" w:cs="Arial" w:eastAsia="Arial" w:hAnsi="Arial"/>
                <w:sz w:val="16"/>
                <w:szCs w:val="16"/>
                <w:color w:val="auto"/>
                <w:w w:val="90"/>
              </w:rPr>
              <w:t>to be issued upon</w:t>
            </w:r>
          </w:p>
        </w:tc>
        <w:tc>
          <w:tcPr>
            <w:tcW w:w="440" w:type="dxa"/>
            <w:vAlign w:val="bottom"/>
          </w:tcPr>
          <w:p>
            <w:pPr>
              <w:spacing w:after="0"/>
              <w:rPr>
                <w:sz w:val="11"/>
                <w:szCs w:val="11"/>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92"/>
              </w:rPr>
              <w:t>exercise price of</w:t>
            </w:r>
          </w:p>
        </w:tc>
        <w:tc>
          <w:tcPr>
            <w:tcW w:w="540" w:type="dxa"/>
            <w:vAlign w:val="bottom"/>
          </w:tcPr>
          <w:p>
            <w:pPr>
              <w:spacing w:after="0"/>
              <w:rPr>
                <w:sz w:val="11"/>
                <w:szCs w:val="11"/>
                <w:color w:val="auto"/>
              </w:rPr>
            </w:pPr>
          </w:p>
        </w:tc>
        <w:tc>
          <w:tcPr>
            <w:tcW w:w="214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8"/>
        </w:trPr>
        <w:tc>
          <w:tcPr>
            <w:tcW w:w="3420" w:type="dxa"/>
            <w:vAlign w:val="bottom"/>
          </w:tcPr>
          <w:p>
            <w:pPr>
              <w:spacing w:after="0"/>
              <w:rPr>
                <w:sz w:val="5"/>
                <w:szCs w:val="5"/>
                <w:color w:val="auto"/>
              </w:rPr>
            </w:pPr>
          </w:p>
        </w:tc>
        <w:tc>
          <w:tcPr>
            <w:tcW w:w="2160" w:type="dxa"/>
            <w:vAlign w:val="bottom"/>
            <w:vMerge w:val="continue"/>
          </w:tcPr>
          <w:p>
            <w:pPr>
              <w:spacing w:after="0"/>
              <w:rPr>
                <w:sz w:val="5"/>
                <w:szCs w:val="5"/>
                <w:color w:val="auto"/>
              </w:rPr>
            </w:pPr>
          </w:p>
        </w:tc>
        <w:tc>
          <w:tcPr>
            <w:tcW w:w="440" w:type="dxa"/>
            <w:vAlign w:val="bottom"/>
          </w:tcPr>
          <w:p>
            <w:pPr>
              <w:spacing w:after="0"/>
              <w:rPr>
                <w:sz w:val="5"/>
                <w:szCs w:val="5"/>
                <w:color w:val="auto"/>
              </w:rPr>
            </w:pPr>
          </w:p>
        </w:tc>
        <w:tc>
          <w:tcPr>
            <w:tcW w:w="21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92"/>
              </w:rPr>
              <w:t>(excluding securities reflected</w:t>
            </w: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5"/>
        </w:trPr>
        <w:tc>
          <w:tcPr>
            <w:tcW w:w="3420" w:type="dxa"/>
            <w:vAlign w:val="bottom"/>
          </w:tcPr>
          <w:p>
            <w:pPr>
              <w:spacing w:after="0"/>
              <w:rPr>
                <w:sz w:val="11"/>
                <w:szCs w:val="11"/>
                <w:color w:val="auto"/>
              </w:rPr>
            </w:pPr>
          </w:p>
        </w:tc>
        <w:tc>
          <w:tcPr>
            <w:tcW w:w="2160" w:type="dxa"/>
            <w:vAlign w:val="bottom"/>
            <w:vMerge w:val="restart"/>
          </w:tcPr>
          <w:p>
            <w:pPr>
              <w:jc w:val="center"/>
              <w:spacing w:after="0"/>
              <w:rPr>
                <w:sz w:val="20"/>
                <w:szCs w:val="20"/>
                <w:color w:val="auto"/>
              </w:rPr>
            </w:pPr>
            <w:r>
              <w:rPr>
                <w:rFonts w:ascii="Arial" w:cs="Arial" w:eastAsia="Arial" w:hAnsi="Arial"/>
                <w:sz w:val="16"/>
                <w:szCs w:val="16"/>
                <w:color w:val="auto"/>
                <w:w w:val="91"/>
              </w:rPr>
              <w:t>exercise of outstanding</w:t>
            </w:r>
          </w:p>
        </w:tc>
        <w:tc>
          <w:tcPr>
            <w:tcW w:w="440" w:type="dxa"/>
            <w:vAlign w:val="bottom"/>
          </w:tcPr>
          <w:p>
            <w:pPr>
              <w:spacing w:after="0"/>
              <w:rPr>
                <w:sz w:val="11"/>
                <w:szCs w:val="11"/>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92"/>
              </w:rPr>
              <w:t>outstanding options,</w:t>
            </w:r>
          </w:p>
        </w:tc>
        <w:tc>
          <w:tcPr>
            <w:tcW w:w="540" w:type="dxa"/>
            <w:vAlign w:val="bottom"/>
          </w:tcPr>
          <w:p>
            <w:pPr>
              <w:spacing w:after="0"/>
              <w:rPr>
                <w:sz w:val="11"/>
                <w:szCs w:val="11"/>
                <w:color w:val="auto"/>
              </w:rPr>
            </w:pPr>
          </w:p>
        </w:tc>
        <w:tc>
          <w:tcPr>
            <w:tcW w:w="2140" w:type="dxa"/>
            <w:vAlign w:val="bottom"/>
            <w:vMerge w:val="continue"/>
          </w:tcPr>
          <w:p>
            <w:pPr>
              <w:spacing w:after="0"/>
              <w:rPr>
                <w:sz w:val="11"/>
                <w:szCs w:val="11"/>
                <w:color w:val="auto"/>
              </w:rPr>
            </w:pPr>
          </w:p>
        </w:tc>
        <w:tc>
          <w:tcPr>
            <w:tcW w:w="4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68"/>
        </w:trPr>
        <w:tc>
          <w:tcPr>
            <w:tcW w:w="3420" w:type="dxa"/>
            <w:vAlign w:val="bottom"/>
          </w:tcPr>
          <w:p>
            <w:pPr>
              <w:spacing w:after="0"/>
              <w:rPr>
                <w:sz w:val="5"/>
                <w:szCs w:val="5"/>
                <w:color w:val="auto"/>
              </w:rPr>
            </w:pPr>
          </w:p>
        </w:tc>
        <w:tc>
          <w:tcPr>
            <w:tcW w:w="2160" w:type="dxa"/>
            <w:vAlign w:val="bottom"/>
            <w:vMerge w:val="continue"/>
          </w:tcPr>
          <w:p>
            <w:pPr>
              <w:spacing w:after="0"/>
              <w:rPr>
                <w:sz w:val="5"/>
                <w:szCs w:val="5"/>
                <w:color w:val="auto"/>
              </w:rPr>
            </w:pPr>
          </w:p>
        </w:tc>
        <w:tc>
          <w:tcPr>
            <w:tcW w:w="440" w:type="dxa"/>
            <w:vAlign w:val="bottom"/>
          </w:tcPr>
          <w:p>
            <w:pPr>
              <w:spacing w:after="0"/>
              <w:rPr>
                <w:sz w:val="5"/>
                <w:szCs w:val="5"/>
                <w:color w:val="auto"/>
              </w:rPr>
            </w:pPr>
          </w:p>
        </w:tc>
        <w:tc>
          <w:tcPr>
            <w:tcW w:w="214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94"/>
              </w:rPr>
              <w:t>in column (a))</w:t>
            </w: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39"/>
        </w:trPr>
        <w:tc>
          <w:tcPr>
            <w:tcW w:w="3420" w:type="dxa"/>
            <w:vAlign w:val="bottom"/>
            <w:vMerge w:val="restart"/>
          </w:tcPr>
          <w:p>
            <w:pPr>
              <w:ind w:left="60"/>
              <w:spacing w:after="0"/>
              <w:rPr>
                <w:sz w:val="20"/>
                <w:szCs w:val="20"/>
                <w:color w:val="auto"/>
              </w:rPr>
            </w:pPr>
            <w:r>
              <w:rPr>
                <w:rFonts w:ascii="Arial" w:cs="Arial" w:eastAsia="Arial" w:hAnsi="Arial"/>
                <w:sz w:val="16"/>
                <w:szCs w:val="16"/>
                <w:color w:val="auto"/>
              </w:rPr>
              <w:t>Plan category</w:t>
            </w:r>
          </w:p>
        </w:tc>
        <w:tc>
          <w:tcPr>
            <w:tcW w:w="2160" w:type="dxa"/>
            <w:vAlign w:val="bottom"/>
            <w:vMerge w:val="restart"/>
          </w:tcPr>
          <w:p>
            <w:pPr>
              <w:jc w:val="center"/>
              <w:spacing w:after="0"/>
              <w:rPr>
                <w:sz w:val="20"/>
                <w:szCs w:val="20"/>
                <w:color w:val="auto"/>
              </w:rPr>
            </w:pPr>
            <w:r>
              <w:rPr>
                <w:rFonts w:ascii="Arial" w:cs="Arial" w:eastAsia="Arial" w:hAnsi="Arial"/>
                <w:sz w:val="16"/>
                <w:szCs w:val="16"/>
                <w:color w:val="auto"/>
                <w:w w:val="91"/>
              </w:rPr>
              <w:t>options, warrants and rights</w:t>
            </w:r>
          </w:p>
        </w:tc>
        <w:tc>
          <w:tcPr>
            <w:tcW w:w="440" w:type="dxa"/>
            <w:vAlign w:val="bottom"/>
          </w:tcPr>
          <w:p>
            <w:pPr>
              <w:spacing w:after="0"/>
              <w:rPr>
                <w:sz w:val="12"/>
                <w:szCs w:val="12"/>
                <w:color w:val="auto"/>
              </w:rPr>
            </w:pPr>
          </w:p>
        </w:tc>
        <w:tc>
          <w:tcPr>
            <w:tcW w:w="2140" w:type="dxa"/>
            <w:vAlign w:val="bottom"/>
            <w:vMerge w:val="restart"/>
          </w:tcPr>
          <w:p>
            <w:pPr>
              <w:jc w:val="center"/>
              <w:spacing w:after="0"/>
              <w:rPr>
                <w:sz w:val="20"/>
                <w:szCs w:val="20"/>
                <w:color w:val="auto"/>
              </w:rPr>
            </w:pPr>
            <w:r>
              <w:rPr>
                <w:rFonts w:ascii="Arial" w:cs="Arial" w:eastAsia="Arial" w:hAnsi="Arial"/>
                <w:sz w:val="16"/>
                <w:szCs w:val="16"/>
                <w:color w:val="auto"/>
                <w:w w:val="91"/>
              </w:rPr>
              <w:t>warrants and rights</w:t>
            </w:r>
          </w:p>
        </w:tc>
        <w:tc>
          <w:tcPr>
            <w:tcW w:w="540" w:type="dxa"/>
            <w:vAlign w:val="bottom"/>
          </w:tcPr>
          <w:p>
            <w:pPr>
              <w:spacing w:after="0"/>
              <w:rPr>
                <w:sz w:val="12"/>
                <w:szCs w:val="12"/>
                <w:color w:val="auto"/>
              </w:rPr>
            </w:pPr>
          </w:p>
        </w:tc>
        <w:tc>
          <w:tcPr>
            <w:tcW w:w="2140" w:type="dxa"/>
            <w:vAlign w:val="bottom"/>
            <w:vMerge w:val="continue"/>
          </w:tcPr>
          <w:p>
            <w:pPr>
              <w:spacing w:after="0"/>
              <w:rPr>
                <w:sz w:val="12"/>
                <w:szCs w:val="12"/>
                <w:color w:val="auto"/>
              </w:rPr>
            </w:pPr>
          </w:p>
        </w:tc>
        <w:tc>
          <w:tcPr>
            <w:tcW w:w="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81"/>
        </w:trPr>
        <w:tc>
          <w:tcPr>
            <w:tcW w:w="3420" w:type="dxa"/>
            <w:vAlign w:val="bottom"/>
            <w:vMerge w:val="continue"/>
          </w:tcPr>
          <w:p>
            <w:pPr>
              <w:spacing w:after="0"/>
              <w:rPr>
                <w:sz w:val="7"/>
                <w:szCs w:val="7"/>
                <w:color w:val="auto"/>
              </w:rPr>
            </w:pPr>
          </w:p>
        </w:tc>
        <w:tc>
          <w:tcPr>
            <w:tcW w:w="2160" w:type="dxa"/>
            <w:vAlign w:val="bottom"/>
            <w:vMerge w:val="continue"/>
          </w:tcPr>
          <w:p>
            <w:pPr>
              <w:spacing w:after="0"/>
              <w:rPr>
                <w:sz w:val="7"/>
                <w:szCs w:val="7"/>
                <w:color w:val="auto"/>
              </w:rPr>
            </w:pPr>
          </w:p>
        </w:tc>
        <w:tc>
          <w:tcPr>
            <w:tcW w:w="440" w:type="dxa"/>
            <w:vAlign w:val="bottom"/>
          </w:tcPr>
          <w:p>
            <w:pPr>
              <w:spacing w:after="0"/>
              <w:rPr>
                <w:sz w:val="7"/>
                <w:szCs w:val="7"/>
                <w:color w:val="auto"/>
              </w:rPr>
            </w:pPr>
          </w:p>
        </w:tc>
        <w:tc>
          <w:tcPr>
            <w:tcW w:w="2140" w:type="dxa"/>
            <w:vAlign w:val="bottom"/>
            <w:vMerge w:val="continue"/>
          </w:tcPr>
          <w:p>
            <w:pPr>
              <w:spacing w:after="0"/>
              <w:rPr>
                <w:sz w:val="7"/>
                <w:szCs w:val="7"/>
                <w:color w:val="auto"/>
              </w:rPr>
            </w:pPr>
          </w:p>
        </w:tc>
        <w:tc>
          <w:tcPr>
            <w:tcW w:w="540" w:type="dxa"/>
            <w:vAlign w:val="bottom"/>
          </w:tcPr>
          <w:p>
            <w:pPr>
              <w:spacing w:after="0"/>
              <w:rPr>
                <w:sz w:val="7"/>
                <w:szCs w:val="7"/>
                <w:color w:val="auto"/>
              </w:rPr>
            </w:pPr>
          </w:p>
        </w:tc>
        <w:tc>
          <w:tcPr>
            <w:tcW w:w="2140" w:type="dxa"/>
            <w:vAlign w:val="bottom"/>
          </w:tcPr>
          <w:p>
            <w:pPr>
              <w:spacing w:after="0"/>
              <w:rPr>
                <w:sz w:val="7"/>
                <w:szCs w:val="7"/>
                <w:color w:val="auto"/>
              </w:rPr>
            </w:pPr>
          </w:p>
        </w:tc>
        <w:tc>
          <w:tcPr>
            <w:tcW w:w="44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3420" w:type="dxa"/>
            <w:vAlign w:val="bottom"/>
            <w:tcBorders>
              <w:bottom w:val="single" w:sz="8" w:color="auto"/>
            </w:tcBorders>
          </w:tcPr>
          <w:p>
            <w:pPr>
              <w:spacing w:after="0"/>
              <w:rPr>
                <w:sz w:val="5"/>
                <w:szCs w:val="5"/>
                <w:color w:val="auto"/>
              </w:rPr>
            </w:pPr>
          </w:p>
        </w:tc>
        <w:tc>
          <w:tcPr>
            <w:tcW w:w="2160" w:type="dxa"/>
            <w:vAlign w:val="bottom"/>
            <w:tcBorders>
              <w:bottom w:val="single" w:sz="8" w:color="auto"/>
            </w:tcBorders>
          </w:tcPr>
          <w:p>
            <w:pPr>
              <w:spacing w:after="0"/>
              <w:rPr>
                <w:sz w:val="5"/>
                <w:szCs w:val="5"/>
                <w:color w:val="auto"/>
              </w:rPr>
            </w:pPr>
          </w:p>
        </w:tc>
        <w:tc>
          <w:tcPr>
            <w:tcW w:w="440" w:type="dxa"/>
            <w:vAlign w:val="bottom"/>
          </w:tcPr>
          <w:p>
            <w:pPr>
              <w:spacing w:after="0"/>
              <w:rPr>
                <w:sz w:val="5"/>
                <w:szCs w:val="5"/>
                <w:color w:val="auto"/>
              </w:rPr>
            </w:pPr>
          </w:p>
        </w:tc>
        <w:tc>
          <w:tcPr>
            <w:tcW w:w="2140" w:type="dxa"/>
            <w:vAlign w:val="bottom"/>
            <w:tcBorders>
              <w:bottom w:val="single" w:sz="8" w:color="auto"/>
            </w:tcBorders>
          </w:tcPr>
          <w:p>
            <w:pPr>
              <w:spacing w:after="0"/>
              <w:rPr>
                <w:sz w:val="5"/>
                <w:szCs w:val="5"/>
                <w:color w:val="auto"/>
              </w:rPr>
            </w:pPr>
          </w:p>
        </w:tc>
        <w:tc>
          <w:tcPr>
            <w:tcW w:w="540" w:type="dxa"/>
            <w:vAlign w:val="bottom"/>
          </w:tcPr>
          <w:p>
            <w:pPr>
              <w:spacing w:after="0"/>
              <w:rPr>
                <w:sz w:val="5"/>
                <w:szCs w:val="5"/>
                <w:color w:val="auto"/>
              </w:rPr>
            </w:pPr>
          </w:p>
        </w:tc>
        <w:tc>
          <w:tcPr>
            <w:tcW w:w="2140" w:type="dxa"/>
            <w:vAlign w:val="bottom"/>
            <w:tcBorders>
              <w:bottom w:val="single" w:sz="8" w:color="auto"/>
            </w:tcBorders>
          </w:tcPr>
          <w:p>
            <w:pPr>
              <w:spacing w:after="0"/>
              <w:rPr>
                <w:sz w:val="5"/>
                <w:szCs w:val="5"/>
                <w:color w:val="auto"/>
              </w:rPr>
            </w:pP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3"/>
        </w:trPr>
        <w:tc>
          <w:tcPr>
            <w:tcW w:w="3420" w:type="dxa"/>
            <w:vAlign w:val="bottom"/>
          </w:tcPr>
          <w:p>
            <w:pPr>
              <w:ind w:left="60"/>
              <w:spacing w:after="0"/>
              <w:rPr>
                <w:sz w:val="20"/>
                <w:szCs w:val="20"/>
                <w:color w:val="auto"/>
              </w:rPr>
            </w:pPr>
            <w:r>
              <w:rPr>
                <w:rFonts w:ascii="Arial" w:cs="Arial" w:eastAsia="Arial" w:hAnsi="Arial"/>
                <w:sz w:val="16"/>
                <w:szCs w:val="16"/>
                <w:color w:val="auto"/>
                <w:w w:val="97"/>
              </w:rPr>
              <w:t>Equity compensation plans approved by security</w:t>
            </w:r>
          </w:p>
        </w:tc>
        <w:tc>
          <w:tcPr>
            <w:tcW w:w="21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1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6"/>
        </w:trPr>
        <w:tc>
          <w:tcPr>
            <w:tcW w:w="3420" w:type="dxa"/>
            <w:vAlign w:val="bottom"/>
          </w:tcPr>
          <w:p>
            <w:pPr>
              <w:ind w:left="60"/>
              <w:spacing w:after="0"/>
              <w:rPr>
                <w:sz w:val="20"/>
                <w:szCs w:val="20"/>
                <w:color w:val="auto"/>
              </w:rPr>
            </w:pPr>
            <w:r>
              <w:rPr>
                <w:rFonts w:ascii="Arial" w:cs="Arial" w:eastAsia="Arial" w:hAnsi="Arial"/>
                <w:sz w:val="16"/>
                <w:szCs w:val="16"/>
                <w:color w:val="auto"/>
              </w:rPr>
              <w:t>holders</w:t>
            </w:r>
          </w:p>
        </w:tc>
        <w:tc>
          <w:tcPr>
            <w:tcW w:w="2160" w:type="dxa"/>
            <w:vAlign w:val="bottom"/>
          </w:tcPr>
          <w:p>
            <w:pPr>
              <w:jc w:val="right"/>
              <w:ind w:right="39"/>
              <w:spacing w:after="0"/>
              <w:rPr>
                <w:sz w:val="20"/>
                <w:szCs w:val="20"/>
                <w:color w:val="auto"/>
              </w:rPr>
            </w:pPr>
            <w:r>
              <w:rPr>
                <w:rFonts w:ascii="Arial" w:cs="Arial" w:eastAsia="Arial" w:hAnsi="Arial"/>
                <w:sz w:val="16"/>
                <w:szCs w:val="16"/>
                <w:color w:val="auto"/>
              </w:rPr>
              <w:t>11,251,437</w:t>
            </w:r>
          </w:p>
        </w:tc>
        <w:tc>
          <w:tcPr>
            <w:tcW w:w="440" w:type="dxa"/>
            <w:vAlign w:val="bottom"/>
          </w:tcPr>
          <w:p>
            <w:pPr>
              <w:jc w:val="right"/>
              <w:ind w:right="119"/>
              <w:spacing w:after="0"/>
              <w:rPr>
                <w:sz w:val="20"/>
                <w:szCs w:val="20"/>
                <w:color w:val="auto"/>
              </w:rPr>
            </w:pPr>
            <w:r>
              <w:rPr>
                <w:rFonts w:ascii="Arial" w:cs="Arial" w:eastAsia="Arial" w:hAnsi="Arial"/>
                <w:sz w:val="16"/>
                <w:szCs w:val="16"/>
                <w:color w:val="auto"/>
              </w:rPr>
              <w:t>(1)</w:t>
            </w:r>
          </w:p>
        </w:tc>
        <w:tc>
          <w:tcPr>
            <w:tcW w:w="2140" w:type="dxa"/>
            <w:vAlign w:val="bottom"/>
          </w:tcPr>
          <w:p>
            <w:pPr>
              <w:jc w:val="center"/>
              <w:spacing w:after="0"/>
              <w:rPr>
                <w:sz w:val="20"/>
                <w:szCs w:val="20"/>
                <w:color w:val="auto"/>
              </w:rPr>
            </w:pPr>
            <w:r>
              <w:rPr>
                <w:rFonts w:ascii="Arial" w:cs="Arial" w:eastAsia="Arial" w:hAnsi="Arial"/>
                <w:sz w:val="16"/>
                <w:szCs w:val="16"/>
                <w:color w:val="auto"/>
                <w:w w:val="89"/>
              </w:rPr>
              <w:t>$1.43</w:t>
            </w:r>
          </w:p>
        </w:tc>
        <w:tc>
          <w:tcPr>
            <w:tcW w:w="540" w:type="dxa"/>
            <w:vAlign w:val="bottom"/>
          </w:tcPr>
          <w:p>
            <w:pPr>
              <w:jc w:val="right"/>
              <w:ind w:right="219"/>
              <w:spacing w:after="0"/>
              <w:rPr>
                <w:sz w:val="20"/>
                <w:szCs w:val="20"/>
                <w:color w:val="auto"/>
              </w:rPr>
            </w:pPr>
            <w:r>
              <w:rPr>
                <w:rFonts w:ascii="Arial" w:cs="Arial" w:eastAsia="Arial" w:hAnsi="Arial"/>
                <w:sz w:val="16"/>
                <w:szCs w:val="16"/>
                <w:color w:val="auto"/>
              </w:rPr>
              <w:t>(2)</w:t>
            </w:r>
          </w:p>
        </w:tc>
        <w:tc>
          <w:tcPr>
            <w:tcW w:w="2140" w:type="dxa"/>
            <w:vAlign w:val="bottom"/>
          </w:tcPr>
          <w:p>
            <w:pPr>
              <w:jc w:val="right"/>
              <w:ind w:right="19"/>
              <w:spacing w:after="0"/>
              <w:rPr>
                <w:sz w:val="20"/>
                <w:szCs w:val="20"/>
                <w:color w:val="auto"/>
              </w:rPr>
            </w:pPr>
            <w:r>
              <w:rPr>
                <w:rFonts w:ascii="Arial" w:cs="Arial" w:eastAsia="Arial" w:hAnsi="Arial"/>
                <w:sz w:val="16"/>
                <w:szCs w:val="16"/>
                <w:color w:val="auto"/>
              </w:rPr>
              <w:t>18,723,981</w:t>
            </w:r>
          </w:p>
        </w:tc>
        <w:tc>
          <w:tcPr>
            <w:tcW w:w="440" w:type="dxa"/>
            <w:vAlign w:val="bottom"/>
          </w:tcPr>
          <w:p>
            <w:pPr>
              <w:jc w:val="right"/>
              <w:ind w:right="119"/>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60"/>
        </w:trPr>
        <w:tc>
          <w:tcPr>
            <w:tcW w:w="3420" w:type="dxa"/>
            <w:vAlign w:val="bottom"/>
          </w:tcPr>
          <w:p>
            <w:pPr>
              <w:spacing w:after="0"/>
              <w:rPr>
                <w:sz w:val="5"/>
                <w:szCs w:val="5"/>
                <w:color w:val="auto"/>
              </w:rPr>
            </w:pPr>
          </w:p>
        </w:tc>
        <w:tc>
          <w:tcPr>
            <w:tcW w:w="2160" w:type="dxa"/>
            <w:vAlign w:val="bottom"/>
          </w:tcPr>
          <w:p>
            <w:pPr>
              <w:spacing w:after="0"/>
              <w:rPr>
                <w:sz w:val="5"/>
                <w:szCs w:val="5"/>
                <w:color w:val="auto"/>
              </w:rPr>
            </w:pPr>
          </w:p>
        </w:tc>
        <w:tc>
          <w:tcPr>
            <w:tcW w:w="440" w:type="dxa"/>
            <w:vAlign w:val="bottom"/>
          </w:tcPr>
          <w:p>
            <w:pPr>
              <w:spacing w:after="0"/>
              <w:rPr>
                <w:sz w:val="5"/>
                <w:szCs w:val="5"/>
                <w:color w:val="auto"/>
              </w:rPr>
            </w:pPr>
          </w:p>
        </w:tc>
        <w:tc>
          <w:tcPr>
            <w:tcW w:w="2140" w:type="dxa"/>
            <w:vAlign w:val="bottom"/>
          </w:tcPr>
          <w:p>
            <w:pPr>
              <w:spacing w:after="0"/>
              <w:rPr>
                <w:sz w:val="5"/>
                <w:szCs w:val="5"/>
                <w:color w:val="auto"/>
              </w:rPr>
            </w:pPr>
          </w:p>
        </w:tc>
        <w:tc>
          <w:tcPr>
            <w:tcW w:w="540" w:type="dxa"/>
            <w:vAlign w:val="bottom"/>
          </w:tcPr>
          <w:p>
            <w:pPr>
              <w:spacing w:after="0"/>
              <w:rPr>
                <w:sz w:val="5"/>
                <w:szCs w:val="5"/>
                <w:color w:val="auto"/>
              </w:rPr>
            </w:pPr>
          </w:p>
        </w:tc>
        <w:tc>
          <w:tcPr>
            <w:tcW w:w="2140" w:type="dxa"/>
            <w:vAlign w:val="bottom"/>
          </w:tcPr>
          <w:p>
            <w:pPr>
              <w:spacing w:after="0"/>
              <w:rPr>
                <w:sz w:val="5"/>
                <w:szCs w:val="5"/>
                <w:color w:val="auto"/>
              </w:rPr>
            </w:pPr>
          </w:p>
        </w:tc>
        <w:tc>
          <w:tcPr>
            <w:tcW w:w="4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3420" w:type="dxa"/>
            <w:vAlign w:val="bottom"/>
            <w:shd w:val="clear" w:color="auto" w:fill="CCEEFF"/>
          </w:tcPr>
          <w:p>
            <w:pPr>
              <w:ind w:left="60"/>
              <w:spacing w:after="0"/>
              <w:rPr>
                <w:sz w:val="20"/>
                <w:szCs w:val="20"/>
                <w:color w:val="auto"/>
              </w:rPr>
            </w:pPr>
            <w:r>
              <w:rPr>
                <w:rFonts w:ascii="Arial" w:cs="Arial" w:eastAsia="Arial" w:hAnsi="Arial"/>
                <w:sz w:val="16"/>
                <w:szCs w:val="16"/>
                <w:color w:val="auto"/>
                <w:shd w:val="clear" w:color="auto" w:fill="CCEEFF"/>
              </w:rPr>
              <w:t>Equity compensation plans not approved by</w:t>
            </w:r>
          </w:p>
        </w:tc>
        <w:tc>
          <w:tcPr>
            <w:tcW w:w="21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2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1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3420" w:type="dxa"/>
            <w:vAlign w:val="bottom"/>
            <w:shd w:val="clear" w:color="auto" w:fill="CCEEFF"/>
          </w:tcPr>
          <w:p>
            <w:pPr>
              <w:ind w:left="60"/>
              <w:spacing w:after="0"/>
              <w:rPr>
                <w:sz w:val="20"/>
                <w:szCs w:val="20"/>
                <w:color w:val="auto"/>
              </w:rPr>
            </w:pPr>
            <w:r>
              <w:rPr>
                <w:rFonts w:ascii="Arial" w:cs="Arial" w:eastAsia="Arial" w:hAnsi="Arial"/>
                <w:sz w:val="16"/>
                <w:szCs w:val="16"/>
                <w:color w:val="auto"/>
                <w:shd w:val="clear" w:color="auto" w:fill="CCEEFF"/>
              </w:rPr>
              <w:t>security holders</w:t>
            </w:r>
          </w:p>
        </w:tc>
        <w:tc>
          <w:tcPr>
            <w:tcW w:w="21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shd w:val="clear" w:color="auto" w:fill="CCEEFF"/>
              </w:rPr>
              <w:t>—</w:t>
            </w:r>
          </w:p>
        </w:tc>
        <w:tc>
          <w:tcPr>
            <w:tcW w:w="440" w:type="dxa"/>
            <w:vAlign w:val="bottom"/>
            <w:shd w:val="clear" w:color="auto" w:fill="CCEEFF"/>
          </w:tcPr>
          <w:p>
            <w:pPr>
              <w:spacing w:after="0"/>
              <w:rPr>
                <w:sz w:val="17"/>
                <w:szCs w:val="17"/>
                <w:color w:val="auto"/>
              </w:rPr>
            </w:pPr>
          </w:p>
        </w:tc>
        <w:tc>
          <w:tcPr>
            <w:tcW w:w="2140" w:type="dxa"/>
            <w:vAlign w:val="bottom"/>
            <w:shd w:val="clear" w:color="auto" w:fill="CCEEFF"/>
          </w:tcPr>
          <w:p>
            <w:pPr>
              <w:jc w:val="center"/>
              <w:spacing w:after="0"/>
              <w:rPr>
                <w:sz w:val="20"/>
                <w:szCs w:val="20"/>
                <w:color w:val="auto"/>
              </w:rPr>
            </w:pPr>
            <w:r>
              <w:rPr>
                <w:rFonts w:ascii="Arial" w:cs="Arial" w:eastAsia="Arial" w:hAnsi="Arial"/>
                <w:sz w:val="16"/>
                <w:szCs w:val="16"/>
                <w:color w:val="auto"/>
                <w:w w:val="99"/>
                <w:shd w:val="clear" w:color="auto" w:fill="CCEEFF"/>
              </w:rPr>
              <w:t>—</w:t>
            </w:r>
          </w:p>
        </w:tc>
        <w:tc>
          <w:tcPr>
            <w:tcW w:w="540" w:type="dxa"/>
            <w:vAlign w:val="bottom"/>
            <w:shd w:val="clear" w:color="auto" w:fill="CCEEFF"/>
          </w:tcPr>
          <w:p>
            <w:pPr>
              <w:spacing w:after="0"/>
              <w:rPr>
                <w:sz w:val="17"/>
                <w:szCs w:val="17"/>
                <w:color w:val="auto"/>
              </w:rPr>
            </w:pPr>
          </w:p>
        </w:tc>
        <w:tc>
          <w:tcPr>
            <w:tcW w:w="21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shd w:val="clear" w:color="auto" w:fill="CCEEFF"/>
              </w:rPr>
              <w:t>—</w:t>
            </w:r>
          </w:p>
        </w:tc>
        <w:tc>
          <w:tcPr>
            <w:tcW w:w="4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68"/>
        </w:trPr>
        <w:tc>
          <w:tcPr>
            <w:tcW w:w="3420" w:type="dxa"/>
            <w:vAlign w:val="bottom"/>
            <w:shd w:val="clear" w:color="auto" w:fill="CCEEFF"/>
          </w:tcPr>
          <w:p>
            <w:pPr>
              <w:spacing w:after="0"/>
              <w:rPr>
                <w:sz w:val="5"/>
                <w:szCs w:val="5"/>
                <w:color w:val="auto"/>
              </w:rPr>
            </w:pPr>
          </w:p>
        </w:tc>
        <w:tc>
          <w:tcPr>
            <w:tcW w:w="2160" w:type="dxa"/>
            <w:vAlign w:val="bottom"/>
            <w:tcBorders>
              <w:bottom w:val="single" w:sz="8" w:color="auto"/>
            </w:tcBorders>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2140" w:type="dxa"/>
            <w:vAlign w:val="bottom"/>
            <w:tcBorders>
              <w:bottom w:val="single" w:sz="8" w:color="auto"/>
            </w:tcBorders>
            <w:shd w:val="clear" w:color="auto" w:fill="CCEEFF"/>
          </w:tcPr>
          <w:p>
            <w:pPr>
              <w:spacing w:after="0"/>
              <w:rPr>
                <w:sz w:val="5"/>
                <w:szCs w:val="5"/>
                <w:color w:val="auto"/>
              </w:rPr>
            </w:pPr>
          </w:p>
        </w:tc>
        <w:tc>
          <w:tcPr>
            <w:tcW w:w="540" w:type="dxa"/>
            <w:vAlign w:val="bottom"/>
            <w:shd w:val="clear" w:color="auto" w:fill="CCEEFF"/>
          </w:tcPr>
          <w:p>
            <w:pPr>
              <w:spacing w:after="0"/>
              <w:rPr>
                <w:sz w:val="5"/>
                <w:szCs w:val="5"/>
                <w:color w:val="auto"/>
              </w:rPr>
            </w:pPr>
          </w:p>
        </w:tc>
        <w:tc>
          <w:tcPr>
            <w:tcW w:w="2140" w:type="dxa"/>
            <w:vAlign w:val="bottom"/>
            <w:tcBorders>
              <w:bottom w:val="single" w:sz="8" w:color="auto"/>
            </w:tcBorders>
            <w:shd w:val="clear" w:color="auto" w:fill="CCEEFF"/>
          </w:tcPr>
          <w:p>
            <w:pPr>
              <w:spacing w:after="0"/>
              <w:rPr>
                <w:sz w:val="5"/>
                <w:szCs w:val="5"/>
                <w:color w:val="auto"/>
              </w:rPr>
            </w:pPr>
          </w:p>
        </w:tc>
        <w:tc>
          <w:tcPr>
            <w:tcW w:w="440" w:type="dxa"/>
            <w:vAlign w:val="bottom"/>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17"/>
        </w:trPr>
        <w:tc>
          <w:tcPr>
            <w:tcW w:w="3420" w:type="dxa"/>
            <w:vAlign w:val="bottom"/>
          </w:tcPr>
          <w:p>
            <w:pPr>
              <w:ind w:left="60"/>
              <w:spacing w:after="0"/>
              <w:rPr>
                <w:sz w:val="20"/>
                <w:szCs w:val="20"/>
                <w:color w:val="auto"/>
              </w:rPr>
            </w:pPr>
            <w:r>
              <w:rPr>
                <w:rFonts w:ascii="Arial" w:cs="Arial" w:eastAsia="Arial" w:hAnsi="Arial"/>
                <w:sz w:val="16"/>
                <w:szCs w:val="16"/>
                <w:color w:val="auto"/>
              </w:rPr>
              <w:t>Total</w:t>
            </w:r>
          </w:p>
        </w:tc>
        <w:tc>
          <w:tcPr>
            <w:tcW w:w="2160" w:type="dxa"/>
            <w:vAlign w:val="bottom"/>
          </w:tcPr>
          <w:p>
            <w:pPr>
              <w:jc w:val="right"/>
              <w:ind w:right="39"/>
              <w:spacing w:after="0"/>
              <w:rPr>
                <w:sz w:val="20"/>
                <w:szCs w:val="20"/>
                <w:color w:val="auto"/>
              </w:rPr>
            </w:pPr>
            <w:r>
              <w:rPr>
                <w:rFonts w:ascii="Arial" w:cs="Arial" w:eastAsia="Arial" w:hAnsi="Arial"/>
                <w:sz w:val="16"/>
                <w:szCs w:val="16"/>
                <w:color w:val="auto"/>
              </w:rPr>
              <w:t>11,251,437</w:t>
            </w:r>
          </w:p>
        </w:tc>
        <w:tc>
          <w:tcPr>
            <w:tcW w:w="440" w:type="dxa"/>
            <w:vAlign w:val="bottom"/>
          </w:tcPr>
          <w:p>
            <w:pPr>
              <w:jc w:val="right"/>
              <w:ind w:right="119"/>
              <w:spacing w:after="0"/>
              <w:rPr>
                <w:sz w:val="20"/>
                <w:szCs w:val="20"/>
                <w:color w:val="auto"/>
              </w:rPr>
            </w:pPr>
            <w:r>
              <w:rPr>
                <w:rFonts w:ascii="Arial" w:cs="Arial" w:eastAsia="Arial" w:hAnsi="Arial"/>
                <w:sz w:val="16"/>
                <w:szCs w:val="16"/>
                <w:color w:val="auto"/>
              </w:rPr>
              <w:t>(1)</w:t>
            </w:r>
          </w:p>
        </w:tc>
        <w:tc>
          <w:tcPr>
            <w:tcW w:w="2140" w:type="dxa"/>
            <w:vAlign w:val="bottom"/>
          </w:tcPr>
          <w:p>
            <w:pPr>
              <w:jc w:val="center"/>
              <w:spacing w:after="0"/>
              <w:rPr>
                <w:sz w:val="20"/>
                <w:szCs w:val="20"/>
                <w:color w:val="auto"/>
              </w:rPr>
            </w:pPr>
            <w:r>
              <w:rPr>
                <w:rFonts w:ascii="Arial" w:cs="Arial" w:eastAsia="Arial" w:hAnsi="Arial"/>
                <w:sz w:val="16"/>
                <w:szCs w:val="16"/>
                <w:color w:val="auto"/>
                <w:w w:val="89"/>
              </w:rPr>
              <w:t>$1.43</w:t>
            </w:r>
          </w:p>
        </w:tc>
        <w:tc>
          <w:tcPr>
            <w:tcW w:w="540" w:type="dxa"/>
            <w:vAlign w:val="bottom"/>
          </w:tcPr>
          <w:p>
            <w:pPr>
              <w:jc w:val="right"/>
              <w:ind w:right="219"/>
              <w:spacing w:after="0"/>
              <w:rPr>
                <w:sz w:val="20"/>
                <w:szCs w:val="20"/>
                <w:color w:val="auto"/>
              </w:rPr>
            </w:pPr>
            <w:r>
              <w:rPr>
                <w:rFonts w:ascii="Arial" w:cs="Arial" w:eastAsia="Arial" w:hAnsi="Arial"/>
                <w:sz w:val="16"/>
                <w:szCs w:val="16"/>
                <w:color w:val="auto"/>
              </w:rPr>
              <w:t>(2)</w:t>
            </w:r>
          </w:p>
        </w:tc>
        <w:tc>
          <w:tcPr>
            <w:tcW w:w="2140" w:type="dxa"/>
            <w:vAlign w:val="bottom"/>
          </w:tcPr>
          <w:p>
            <w:pPr>
              <w:jc w:val="right"/>
              <w:ind w:right="19"/>
              <w:spacing w:after="0"/>
              <w:rPr>
                <w:sz w:val="20"/>
                <w:szCs w:val="20"/>
                <w:color w:val="auto"/>
              </w:rPr>
            </w:pPr>
            <w:r>
              <w:rPr>
                <w:rFonts w:ascii="Arial" w:cs="Arial" w:eastAsia="Arial" w:hAnsi="Arial"/>
                <w:sz w:val="16"/>
                <w:szCs w:val="16"/>
                <w:color w:val="auto"/>
              </w:rPr>
              <w:t>18,723,981</w:t>
            </w:r>
          </w:p>
        </w:tc>
        <w:tc>
          <w:tcPr>
            <w:tcW w:w="440" w:type="dxa"/>
            <w:vAlign w:val="bottom"/>
          </w:tcPr>
          <w:p>
            <w:pPr>
              <w:jc w:val="right"/>
              <w:ind w:right="119"/>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bl>
    <w:p>
      <w:pPr>
        <w:spacing w:after="0" w:line="374" w:lineRule="exact"/>
        <w:rPr>
          <w:sz w:val="20"/>
          <w:szCs w:val="20"/>
          <w:color w:val="auto"/>
        </w:rPr>
      </w:pPr>
    </w:p>
    <w:p>
      <w:pPr>
        <w:ind w:left="760" w:hanging="698"/>
        <w:spacing w:after="0"/>
        <w:tabs>
          <w:tab w:leader="none" w:pos="7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Consists of unvested restricted stock awards, unvested restricted stock units and unexercised stock options.</w:t>
      </w:r>
    </w:p>
    <w:p>
      <w:pPr>
        <w:spacing w:after="0" w:line="99" w:lineRule="exact"/>
        <w:rPr>
          <w:rFonts w:ascii="Arial" w:cs="Arial" w:eastAsia="Arial" w:hAnsi="Arial"/>
          <w:sz w:val="16"/>
          <w:szCs w:val="16"/>
          <w:color w:val="auto"/>
        </w:rPr>
      </w:pPr>
    </w:p>
    <w:p>
      <w:pPr>
        <w:ind w:left="760" w:hanging="698"/>
        <w:spacing w:after="0"/>
        <w:tabs>
          <w:tab w:leader="none" w:pos="760" w:val="left"/>
        </w:tabs>
        <w:numPr>
          <w:ilvl w:val="0"/>
          <w:numId w:val="25"/>
        </w:numPr>
        <w:rPr>
          <w:rFonts w:ascii="Arial" w:cs="Arial" w:eastAsia="Arial" w:hAnsi="Arial"/>
          <w:sz w:val="14"/>
          <w:szCs w:val="14"/>
          <w:color w:val="auto"/>
        </w:rPr>
      </w:pPr>
      <w:r>
        <w:rPr>
          <w:rFonts w:ascii="Arial" w:cs="Arial" w:eastAsia="Arial" w:hAnsi="Arial"/>
          <w:sz w:val="14"/>
          <w:szCs w:val="14"/>
          <w:color w:val="auto"/>
        </w:rPr>
        <w:t>Restricted stock awards and restricted stock units do not have an exercise price; therefore, this only reflects the weighted-average exercise price of stock options.</w:t>
      </w:r>
    </w:p>
    <w:p>
      <w:pPr>
        <w:spacing w:after="0" w:line="122" w:lineRule="exact"/>
        <w:rPr>
          <w:rFonts w:ascii="Arial" w:cs="Arial" w:eastAsia="Arial" w:hAnsi="Arial"/>
          <w:sz w:val="14"/>
          <w:szCs w:val="14"/>
          <w:color w:val="auto"/>
        </w:rPr>
      </w:pPr>
    </w:p>
    <w:p>
      <w:pPr>
        <w:ind w:left="760" w:right="180" w:hanging="698"/>
        <w:spacing w:after="0" w:line="293" w:lineRule="auto"/>
        <w:tabs>
          <w:tab w:leader="none" w:pos="760" w:val="left"/>
        </w:tabs>
        <w:numPr>
          <w:ilvl w:val="0"/>
          <w:numId w:val="25"/>
        </w:numPr>
        <w:rPr>
          <w:rFonts w:ascii="Arial" w:cs="Arial" w:eastAsia="Arial" w:hAnsi="Arial"/>
          <w:sz w:val="16"/>
          <w:szCs w:val="16"/>
          <w:color w:val="auto"/>
        </w:rPr>
      </w:pPr>
      <w:r>
        <w:rPr>
          <w:rFonts w:ascii="Arial" w:cs="Arial" w:eastAsia="Arial" w:hAnsi="Arial"/>
          <w:sz w:val="16"/>
          <w:szCs w:val="16"/>
          <w:color w:val="auto"/>
        </w:rPr>
        <w:t>Consists of remaining shares of common stock available under the Amended and Restated 2006 Equity Incentive Plan at December 31, 2016. Also includes shares issuable under our ESPP.</w:t>
      </w:r>
    </w:p>
    <w:p>
      <w:pPr>
        <w:spacing w:after="0" w:line="255"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12</w:t>
      </w:r>
    </w:p>
    <w:p>
      <w:pPr>
        <w:sectPr>
          <w:pgSz w:w="11900" w:h="16838" w:orient="portrait"/>
          <w:cols w:equalWidth="0" w:num="1">
            <w:col w:w="11420"/>
          </w:cols>
          <w:pgMar w:left="240" w:top="395" w:right="239" w:bottom="1440" w:gutter="0" w:footer="0" w:header="0"/>
        </w:sectPr>
      </w:pPr>
    </w:p>
    <w:bookmarkStart w:id="13" w:name="page14"/>
    <w:bookmarkEnd w:id="13"/>
    <w:p>
      <w:pPr>
        <w:ind w:left="60"/>
        <w:spacing w:after="0"/>
        <w:rPr>
          <w:sz w:val="20"/>
          <w:szCs w:val="20"/>
          <w:color w:val="auto"/>
        </w:rPr>
      </w:pPr>
      <w:r>
        <w:rPr>
          <w:rFonts w:ascii="Arial" w:cs="Arial" w:eastAsia="Arial" w:hAnsi="Arial"/>
          <w:sz w:val="18"/>
          <w:szCs w:val="18"/>
          <w:b w:val="1"/>
          <w:bCs w:val="1"/>
          <w:color w:val="auto"/>
        </w:rPr>
        <w:t>Householding</w:t>
      </w:r>
    </w:p>
    <w:p>
      <w:pPr>
        <w:spacing w:after="0" w:line="243"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7"/>
          <w:szCs w:val="17"/>
          <w:color w:val="auto"/>
        </w:rPr>
        <w:t>Under SEC rules, only one information statement need be sent to any household at which two or more of our stockholders reside if they appear to be members of the same family and contrary instructions have not been received from an affected stockholder. This procedure, referred to as householding, reduces the volume of duplicate information stockholders receive and reduces mailing and printing expenses for us. Brokers with accountholders who are our stockholders may be householding these materials. Once you have received notice from your broker that it will be householding communications to your address, householding will continue until you are notified otherwise or until you revoke your consent. If, now or at any time in the future, you no longer wish to participate in householding and would like to receive a separate information statements, or if you currently receive multiple copies of these documents at your address and would prefer that the communications be householded, you should contact us at investorrelations@globalstar.com or Globalstar, Inc., Attention: Investor Relations, 300 Holiday Square Blvd., Covington, Louisiana 70433.</w:t>
      </w:r>
    </w:p>
    <w:p>
      <w:pPr>
        <w:spacing w:after="0" w:line="24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Incorporation of Certain Documents by Reference</w:t>
      </w:r>
    </w:p>
    <w:p>
      <w:pPr>
        <w:spacing w:after="0" w:line="27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The SEC allows us to "incorporate by reference" information that we file with it, which means that we can disclose important information to you by referring you to another document that we have filed separately with the SEC. You should read the information incorporated by reference because it is an important part of this prospectus supplement. We incorporate by reference the following information or documents that we have filed with the SEC (Commission File No. 001-33117):</w:t>
      </w:r>
    </w:p>
    <w:p>
      <w:pPr>
        <w:spacing w:after="0" w:line="133" w:lineRule="exact"/>
        <w:rPr>
          <w:sz w:val="20"/>
          <w:szCs w:val="20"/>
          <w:color w:val="auto"/>
        </w:rPr>
      </w:pPr>
    </w:p>
    <w:p>
      <w:pPr>
        <w:ind w:left="720" w:hanging="399"/>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Annual Report on Form 10-K for the fiscal year ended December 31, 2016 filed with the SEC on February 23, 2017;</w:t>
      </w:r>
    </w:p>
    <w:p>
      <w:pPr>
        <w:spacing w:after="0" w:line="238" w:lineRule="exact"/>
        <w:rPr>
          <w:rFonts w:ascii="Arial" w:cs="Arial" w:eastAsia="Arial" w:hAnsi="Arial"/>
          <w:sz w:val="18"/>
          <w:szCs w:val="18"/>
          <w:color w:val="auto"/>
        </w:rPr>
      </w:pPr>
    </w:p>
    <w:p>
      <w:pPr>
        <w:ind w:left="720"/>
        <w:spacing w:after="0"/>
        <w:rPr>
          <w:rFonts w:ascii="Arial" w:cs="Arial" w:eastAsia="Arial" w:hAnsi="Arial"/>
          <w:sz w:val="18"/>
          <w:szCs w:val="18"/>
          <w:color w:val="auto"/>
        </w:rPr>
      </w:pPr>
      <w:r>
        <w:rPr>
          <w:rFonts w:ascii="Arial" w:cs="Arial" w:eastAsia="Arial" w:hAnsi="Arial"/>
          <w:sz w:val="16"/>
          <w:szCs w:val="16"/>
          <w:color w:val="auto"/>
        </w:rPr>
        <w:t>Our Quarterly Reports on Form 10-Q for the quarter ended March 31, 2017 filed with the SEC on May 18, 2017 and for the quarter ended June 30,</w:t>
      </w:r>
    </w:p>
    <w:p>
      <w:pPr>
        <w:spacing w:after="0" w:line="46" w:lineRule="exact"/>
        <w:rPr>
          <w:rFonts w:ascii="Arial" w:cs="Arial" w:eastAsia="Arial" w:hAnsi="Arial"/>
          <w:sz w:val="18"/>
          <w:szCs w:val="18"/>
          <w:color w:val="auto"/>
        </w:rPr>
      </w:pPr>
    </w:p>
    <w:p>
      <w:pPr>
        <w:ind w:left="720" w:hanging="399"/>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2017 filed with the SEC on August 3, 2017;</w:t>
      </w:r>
    </w:p>
    <w:p>
      <w:pPr>
        <w:spacing w:after="0" w:line="264" w:lineRule="exact"/>
        <w:rPr>
          <w:rFonts w:ascii="Arial" w:cs="Arial" w:eastAsia="Arial" w:hAnsi="Arial"/>
          <w:sz w:val="18"/>
          <w:szCs w:val="18"/>
          <w:color w:val="auto"/>
        </w:rPr>
      </w:pPr>
    </w:p>
    <w:p>
      <w:pPr>
        <w:ind w:left="720" w:hanging="399"/>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Definitive Proxy Statement on Schedule 14A filed with the SEC on April 6, 2017;</w:t>
      </w:r>
    </w:p>
    <w:p>
      <w:pPr>
        <w:spacing w:after="0" w:line="238" w:lineRule="exact"/>
        <w:rPr>
          <w:rFonts w:ascii="Arial" w:cs="Arial" w:eastAsia="Arial" w:hAnsi="Arial"/>
          <w:sz w:val="18"/>
          <w:szCs w:val="18"/>
          <w:color w:val="auto"/>
        </w:rPr>
      </w:pPr>
    </w:p>
    <w:p>
      <w:pPr>
        <w:ind w:left="720" w:hanging="399"/>
        <w:spacing w:after="0"/>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Our Current Reports on Form 8-K filed with the SEC on May 18, 2017, July 7, 2017 and August 25, 2017; and</w:t>
      </w:r>
    </w:p>
    <w:p>
      <w:pPr>
        <w:spacing w:after="0" w:line="225" w:lineRule="exact"/>
        <w:rPr>
          <w:rFonts w:ascii="Arial" w:cs="Arial" w:eastAsia="Arial" w:hAnsi="Arial"/>
          <w:sz w:val="18"/>
          <w:szCs w:val="18"/>
          <w:color w:val="auto"/>
        </w:rPr>
      </w:pPr>
    </w:p>
    <w:p>
      <w:pPr>
        <w:ind w:left="720" w:right="40" w:hanging="399"/>
        <w:spacing w:after="0" w:line="277" w:lineRule="auto"/>
        <w:tabs>
          <w:tab w:leader="none" w:pos="72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description of our common stock set forth in our registration statement on Form 8-A filed with the SEC on October 30, 2006, including any amendments thereto or reports filed for the purpose of updating this information.</w:t>
      </w:r>
    </w:p>
    <w:p>
      <w:pPr>
        <w:spacing w:after="0" w:line="197"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8"/>
          <w:szCs w:val="18"/>
          <w:color w:val="auto"/>
        </w:rPr>
        <w:t>We also incorporate by reference into this prospectus supplement all documents (other than Current Reports furnished under Item 2.02 or Item 7.01 of Form 8-K and exhibits filed on such form that are related to such items) that are filed by us with the SEC pursuant to Sections 13(a), 13(c), 14 or 15(d) of the Exchange Act after the date of this prospectus supplement and until we file a post-effective amendment that indicates the termination of the offering of the securities made by this prospectus supplement. These documents include periodic reports, such as Annual Reports on Form 10-K, Quarterly Reports on Form 10-Q and Current Reports on Form 8-K, as well as proxy statements.</w:t>
      </w:r>
    </w:p>
    <w:p>
      <w:pPr>
        <w:spacing w:after="0" w:line="188"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8"/>
          <w:szCs w:val="18"/>
          <w:color w:val="auto"/>
        </w:rPr>
        <w:t>Any statement contained herein or in a document incorporated or deemed to be incorporated by reference into this document will be deemed to be modified or superseded for purposes of the document to the extent that a statement contained in this document or any other subsequently filed document that is deemed to be incorporated by reference into this document modifies or supersedes the statement.</w:t>
      </w:r>
    </w:p>
    <w:p>
      <w:pPr>
        <w:spacing w:after="0" w:line="18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color w:val="auto"/>
        </w:rPr>
        <w:t xml:space="preserve">Our SEC filings are available at our website </w:t>
      </w:r>
      <w:r>
        <w:rPr>
          <w:rFonts w:ascii="Arial" w:cs="Arial" w:eastAsia="Arial" w:hAnsi="Arial"/>
          <w:sz w:val="16"/>
          <w:szCs w:val="16"/>
          <w:i w:val="1"/>
          <w:iCs w:val="1"/>
          <w:color w:val="auto"/>
        </w:rPr>
        <w:t>www.globalstar.com</w:t>
      </w:r>
      <w:r>
        <w:rPr>
          <w:rFonts w:ascii="Arial" w:cs="Arial" w:eastAsia="Arial" w:hAnsi="Arial"/>
          <w:sz w:val="16"/>
          <w:szCs w:val="16"/>
          <w:color w:val="auto"/>
        </w:rPr>
        <w:t>. The documents available on, and the contents of, our website are not incorporated by reference into this information statement. You can request a copy of these filings, at no cost, by writing or emailing us at the following addresses:</w:t>
      </w:r>
    </w:p>
    <w:p>
      <w:pPr>
        <w:spacing w:after="0" w:line="157"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13</w:t>
      </w:r>
    </w:p>
    <w:p>
      <w:pPr>
        <w:sectPr>
          <w:pgSz w:w="11900" w:h="16838" w:orient="portrait"/>
          <w:cols w:equalWidth="0" w:num="1">
            <w:col w:w="11420"/>
          </w:cols>
          <w:pgMar w:left="240" w:top="405" w:right="239" w:bottom="1440" w:gutter="0" w:footer="0" w:header="0"/>
        </w:sectPr>
      </w:pPr>
    </w:p>
    <w:bookmarkStart w:id="14" w:name="page15"/>
    <w:bookmarkEnd w:id="14"/>
    <w:p>
      <w:pPr>
        <w:jc w:val="center"/>
        <w:spacing w:after="0"/>
        <w:rPr>
          <w:sz w:val="20"/>
          <w:szCs w:val="20"/>
          <w:color w:val="auto"/>
        </w:rPr>
      </w:pPr>
      <w:r>
        <w:rPr>
          <w:rFonts w:ascii="Arial" w:cs="Arial" w:eastAsia="Arial" w:hAnsi="Arial"/>
          <w:sz w:val="18"/>
          <w:szCs w:val="18"/>
          <w:color w:val="auto"/>
        </w:rPr>
        <w:t>Globalstar, Inc.</w:t>
      </w:r>
    </w:p>
    <w:p>
      <w:pPr>
        <w:spacing w:after="0" w:line="2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Attention: Investor Relations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300 Holiday Boulevard</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Covington, Louisiana 70433</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Email: investorrelations@globalstar.com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224790</wp:posOffset>
            </wp:positionV>
            <wp:extent cx="72720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72020" cy="425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8"/>
          <w:szCs w:val="18"/>
          <w:color w:val="auto"/>
        </w:rPr>
        <w:t xml:space="preserve">You also may read and copy any document we file with the SEC at the SEC’s public reference room at 100 F Street, NE, Washington, DC 20549. Please call the SEC at 1-800-SEC-0330 for information on the public reference room. The SEC maintains an internet site that contains annual, quarterly and current reports, proxy and information statements and other information that issuers (including Globalstar) file electronically with the SEC. Our electronic SEC filings are available to the public at the SEC’s internet site, </w:t>
      </w:r>
      <w:r>
        <w:rPr>
          <w:rFonts w:ascii="Arial" w:cs="Arial" w:eastAsia="Arial" w:hAnsi="Arial"/>
          <w:sz w:val="18"/>
          <w:szCs w:val="18"/>
          <w:i w:val="1"/>
          <w:iCs w:val="1"/>
          <w:color w:val="auto"/>
        </w:rPr>
        <w:t>www.sec.gov</w:t>
      </w:r>
      <w:r>
        <w:rPr>
          <w:rFonts w:ascii="Arial" w:cs="Arial" w:eastAsia="Arial" w:hAnsi="Arial"/>
          <w:sz w:val="18"/>
          <w:szCs w:val="18"/>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center"/>
        <w:spacing w:after="0"/>
        <w:rPr>
          <w:sz w:val="20"/>
          <w:szCs w:val="20"/>
          <w:color w:val="auto"/>
        </w:rPr>
      </w:pPr>
      <w:r>
        <w:rPr>
          <w:rFonts w:ascii="Arial" w:cs="Arial" w:eastAsia="Arial" w:hAnsi="Arial"/>
          <w:sz w:val="22"/>
          <w:szCs w:val="22"/>
          <w:color w:val="auto"/>
        </w:rPr>
        <w:t>14</w:t>
      </w:r>
    </w:p>
    <w:sectPr>
      <w:pgSz w:w="11900" w:h="16838" w:orient="portrait"/>
      <w:cols w:equalWidth="0" w:num="1">
        <w:col w:w="11420"/>
      </w:cols>
      <w:pgMar w:left="240" w:top="584"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09CF92E"/>
    <w:multiLevelType w:val="hybridMultilevel"/>
    <w:lvl w:ilvl="0">
      <w:lvlJc w:val="left"/>
      <w:lvlText w:val="x"/>
      <w:numFmt w:val="bullet"/>
      <w:start w:val="1"/>
    </w:lvl>
  </w:abstractNum>
  <w:abstractNum w:abstractNumId="1">
    <w:nsid w:val="DED7263"/>
    <w:multiLevelType w:val="hybridMultilevel"/>
    <w:lvl w:ilvl="0">
      <w:lvlJc w:val="left"/>
      <w:lvlText w:val="o"/>
      <w:numFmt w:val="bullet"/>
      <w:start w:val="1"/>
    </w:lvl>
  </w:abstractNum>
  <w:abstractNum w:abstractNumId="2">
    <w:nsid w:val="7FDCC233"/>
    <w:multiLevelType w:val="hybridMultilevel"/>
    <w:lvl w:ilvl="0">
      <w:lvlJc w:val="left"/>
      <w:lvlText w:val="x"/>
      <w:numFmt w:val="bullet"/>
      <w:start w:val="1"/>
    </w:lvl>
  </w:abstractNum>
  <w:abstractNum w:abstractNumId="3">
    <w:nsid w:val="1BEFD79F"/>
    <w:multiLevelType w:val="hybridMultilevel"/>
    <w:lvl w:ilvl="0">
      <w:lvlJc w:val="left"/>
      <w:lvlText w:val="o"/>
      <w:numFmt w:val="bullet"/>
      <w:start w:val="1"/>
    </w:lvl>
  </w:abstractNum>
  <w:abstractNum w:abstractNumId="4">
    <w:nsid w:val="41A7C4C9"/>
    <w:multiLevelType w:val="hybridMultilevel"/>
    <w:lvl w:ilvl="0">
      <w:lvlJc w:val="left"/>
      <w:lvlText w:val="%1."/>
      <w:numFmt w:val="decimal"/>
      <w:start w:val="1"/>
    </w:lvl>
  </w:abstractNum>
  <w:abstractNum w:abstractNumId="5">
    <w:nsid w:val="6B68079A"/>
    <w:multiLevelType w:val="hybridMultilevel"/>
    <w:lvl w:ilvl="0">
      <w:lvlJc w:val="left"/>
      <w:lvlText w:val="o"/>
      <w:numFmt w:val="bullet"/>
      <w:start w:val="1"/>
    </w:lvl>
  </w:abstractNum>
  <w:abstractNum w:abstractNumId="6">
    <w:nsid w:val="4E6AFB66"/>
    <w:multiLevelType w:val="hybridMultilevel"/>
    <w:lvl w:ilvl="0">
      <w:lvlJc w:val="left"/>
      <w:lvlText w:val="%1."/>
      <w:numFmt w:val="decimal"/>
      <w:start w:val="1"/>
    </w:lvl>
  </w:abstractNum>
  <w:abstractNum w:abstractNumId="7">
    <w:nsid w:val="25E45D32"/>
    <w:multiLevelType w:val="hybridMultilevel"/>
    <w:lvl w:ilvl="0">
      <w:lvlJc w:val="left"/>
      <w:lvlText w:val="•"/>
      <w:numFmt w:val="bullet"/>
      <w:start w:val="1"/>
    </w:lvl>
  </w:abstractNum>
  <w:abstractNum w:abstractNumId="8">
    <w:nsid w:val="519B500D"/>
    <w:multiLevelType w:val="hybridMultilevel"/>
    <w:lvl w:ilvl="0">
      <w:lvlJc w:val="left"/>
      <w:lvlText w:val="(%1)"/>
      <w:numFmt w:val="lowerRoman"/>
      <w:start w:val="2"/>
    </w:lvl>
  </w:abstractNum>
  <w:abstractNum w:abstractNumId="9">
    <w:nsid w:val="431BD7B7"/>
    <w:multiLevelType w:val="hybridMultilevel"/>
    <w:lvl w:ilvl="0">
      <w:lvlJc w:val="left"/>
      <w:lvlText w:val="%1."/>
      <w:numFmt w:val="decimal"/>
      <w:start w:val="1"/>
    </w:lvl>
  </w:abstractNum>
  <w:abstractNum w:abstractNumId="10">
    <w:nsid w:val="3F2DBA31"/>
    <w:multiLevelType w:val="hybridMultilevel"/>
    <w:lvl w:ilvl="0">
      <w:lvlJc w:val="left"/>
      <w:lvlText w:val="3"/>
      <w:numFmt w:val="bullet"/>
      <w:start w:val="1"/>
    </w:lvl>
  </w:abstractNum>
  <w:abstractNum w:abstractNumId="11">
    <w:nsid w:val="7C83E458"/>
    <w:multiLevelType w:val="hybridMultilevel"/>
    <w:lvl w:ilvl="0">
      <w:lvlJc w:val="left"/>
      <w:lvlText w:val="4"/>
      <w:numFmt w:val="bullet"/>
      <w:start w:val="1"/>
    </w:lvl>
  </w:abstractNum>
  <w:abstractNum w:abstractNumId="12">
    <w:nsid w:val="257130A3"/>
    <w:multiLevelType w:val="hybridMultilevel"/>
    <w:lvl w:ilvl="0">
      <w:lvlJc w:val="left"/>
      <w:lvlText w:val="5"/>
      <w:numFmt w:val="bullet"/>
      <w:start w:val="1"/>
    </w:lvl>
  </w:abstractNum>
  <w:abstractNum w:abstractNumId="13">
    <w:nsid w:val="62BBD95A"/>
    <w:multiLevelType w:val="hybridMultilevel"/>
    <w:lvl w:ilvl="0">
      <w:lvlJc w:val="left"/>
      <w:lvlText w:val="8"/>
      <w:numFmt w:val="bullet"/>
      <w:start w:val="1"/>
    </w:lvl>
  </w:abstractNum>
  <w:abstractNum w:abstractNumId="14">
    <w:nsid w:val="436C6125"/>
    <w:multiLevelType w:val="hybridMultilevel"/>
    <w:lvl w:ilvl="0">
      <w:lvlJc w:val="left"/>
      <w:lvlText w:val="9"/>
      <w:numFmt w:val="bullet"/>
      <w:start w:val="1"/>
    </w:lvl>
  </w:abstractNum>
  <w:abstractNum w:abstractNumId="15">
    <w:nsid w:val="628C895D"/>
    <w:multiLevelType w:val="hybridMultilevel"/>
    <w:lvl w:ilvl="0">
      <w:lvlJc w:val="left"/>
      <w:lvlText w:val="%1"/>
      <w:numFmt w:val="decimal"/>
      <w:start w:val="12"/>
    </w:lvl>
  </w:abstractNum>
  <w:abstractNum w:abstractNumId="16">
    <w:nsid w:val="333AB105"/>
    <w:multiLevelType w:val="hybridMultilevel"/>
    <w:lvl w:ilvl="0">
      <w:lvlJc w:val="left"/>
      <w:lvlText w:val="(%1)"/>
      <w:numFmt w:val="decimal"/>
      <w:start w:val="1"/>
    </w:lvl>
  </w:abstractNum>
  <w:abstractNum w:abstractNumId="17">
    <w:nsid w:val="721DA317"/>
    <w:multiLevelType w:val="hybridMultilevel"/>
    <w:lvl w:ilvl="0">
      <w:lvlJc w:val="left"/>
      <w:lvlText w:val="•"/>
      <w:numFmt w:val="bullet"/>
      <w:start w:val="1"/>
    </w:lvl>
  </w:abstractNum>
  <w:abstractNum w:abstractNumId="18">
    <w:nsid w:val="2443A858"/>
    <w:multiLevelType w:val="hybridMultilevel"/>
    <w:lvl w:ilvl="0">
      <w:lvlJc w:val="left"/>
      <w:lvlText w:val="•"/>
      <w:numFmt w:val="bullet"/>
      <w:start w:val="1"/>
    </w:lvl>
  </w:abstractNum>
  <w:abstractNum w:abstractNumId="19">
    <w:nsid w:val="2D1D5AE9"/>
    <w:multiLevelType w:val="hybridMultilevel"/>
    <w:lvl w:ilvl="0">
      <w:lvlJc w:val="left"/>
      <w:lvlText w:val="(%1)"/>
      <w:numFmt w:val="decimal"/>
      <w:start w:val="1"/>
    </w:lvl>
  </w:abstractNum>
  <w:abstractNum w:abstractNumId="20">
    <w:nsid w:val="6763845E"/>
    <w:multiLevelType w:val="hybridMultilevel"/>
    <w:lvl w:ilvl="0">
      <w:lvlJc w:val="left"/>
      <w:lvlText w:val="(%1)"/>
      <w:numFmt w:val="decimal"/>
      <w:start w:val="1"/>
    </w:lvl>
  </w:abstractNum>
  <w:abstractNum w:abstractNumId="21">
    <w:nsid w:val="75A2A8D4"/>
    <w:multiLevelType w:val="hybridMultilevel"/>
    <w:lvl w:ilvl="0">
      <w:lvlJc w:val="left"/>
      <w:lvlText w:val="(%1)"/>
      <w:numFmt w:val="decimal"/>
      <w:start w:val="1"/>
    </w:lvl>
  </w:abstractNum>
  <w:abstractNum w:abstractNumId="22">
    <w:nsid w:val="8EDBDAB"/>
    <w:multiLevelType w:val="hybridMultilevel"/>
    <w:lvl w:ilvl="0">
      <w:lvlJc w:val="left"/>
      <w:lvlText w:val="(%1)"/>
      <w:numFmt w:val="decimal"/>
      <w:start w:val="1"/>
    </w:lvl>
  </w:abstractNum>
  <w:abstractNum w:abstractNumId="23">
    <w:nsid w:val="79838CB2"/>
    <w:multiLevelType w:val="hybridMultilevel"/>
    <w:lvl w:ilvl="0">
      <w:lvlJc w:val="left"/>
      <w:lvlText w:val="(%1)"/>
      <w:numFmt w:val="decimal"/>
      <w:start w:val="1"/>
    </w:lvl>
  </w:abstractNum>
  <w:abstractNum w:abstractNumId="24">
    <w:nsid w:val="4353D0CD"/>
    <w:multiLevelType w:val="hybridMultilevel"/>
    <w:lvl w:ilvl="0">
      <w:lvlJc w:val="left"/>
      <w:lvlText w:val="(%1)"/>
      <w:numFmt w:val="decimal"/>
      <w:start w:val="1"/>
    </w:lvl>
  </w:abstractNum>
  <w:abstractNum w:abstractNumId="25">
    <w:nsid w:val="B03E0C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2019-12-07T03:33:52Z</dcterms:created>
  <dcterms:modified xsi:type="dcterms:W3CDTF">2019-12-07T03:33:52Z</dcterms:modified>
</cp:coreProperties>
</file>