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Wolff Benjamin G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1351 HOLIDAY SQUARE BLVD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Globalstar,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GSAT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COVINGTON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70433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Voting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05/10/2021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50,000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1.09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496,373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Award under 2006 Equity Incentive Plan. Award vests on May 10, 2022.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Arthur McMahon III,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68618" TargetMode="External"/><Relationship Id="rId13" Type="http://schemas.openxmlformats.org/officeDocument/2006/relationships/hyperlink" Target="http://www.sec.gov/cgi-bin/browse-edgar?action=getcompany&amp;CIK=0001366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2021-05-12T08:23:31Z</dcterms:created>
  <dcterms:modified xsi:type="dcterms:W3CDTF">2021-05-12T08:23:31Z</dcterms:modified>
</cp:coreProperties>
</file>