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591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Taylor Timothy Evan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1351 HOLIDAY SQUARE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Globalstar,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.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GSAT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8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196215</wp:posOffset>
            </wp:positionV>
            <wp:extent cx="6969760" cy="1074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07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146,456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0.3414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1,774,568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0.3386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01/02/2031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-1669415</wp:posOffset>
            </wp:positionV>
            <wp:extent cx="7034530" cy="18415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4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500" w:type="dxa"/>
            <w:vAlign w:val="bottom"/>
          </w:tcPr>
          <w:p>
            <w:pPr>
              <w:ind w:left="3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3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2006 Equity Incentive Plan. Award vests on January 4, 2022.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under 2006 Equity Incentive Plan.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vests and becomes exercisable as to one third on each of January 2, 2022, January 2, 2023 and January 2, 2024.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Arthur McMahon III,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8255</wp:posOffset>
            </wp:positionV>
            <wp:extent cx="13061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2736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01/05/2021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8255</wp:posOffset>
            </wp:positionV>
            <wp:extent cx="4781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64225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2021-01-05T16:24:28Z</dcterms:created>
  <dcterms:modified xsi:type="dcterms:W3CDTF">2021-01-05T16:24:28Z</dcterms:modified>
</cp:coreProperties>
</file>