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91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9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Lynch James F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GSAT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1351 HOLIDAY SQUARE BLVD.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COVINGTON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 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22,831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856,499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12,340,720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2.19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01/06/2025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01/06/2026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01/06/2035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 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100,000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an award of restricted stock under the Issuer's Equity Incentive Plan. The awarded shares vest on January 6,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an award under the Issuer's Equity Incentive Plan. The awarded options vest and become exercisable as to one third on each of January 6, 2026, 2027, and 2028.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Kelly C. Simoneaux,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7063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James F. Lynch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4897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9816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2025-01-07T16:30:12Z</dcterms:created>
  <dcterms:modified xsi:type="dcterms:W3CDTF">2025-01-07T16:30:12Z</dcterms:modified>
</cp:coreProperties>
</file>