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rFonts w:ascii="Arial" w:cs="Arial" w:eastAsia="Arial" w:hAnsi="Arial"/>
          <w:sz w:val="22"/>
          <w:szCs w:val="22"/>
          <w:color w:val="0000EE"/>
        </w:rPr>
      </w:pPr>
      <w:hyperlink w:anchor="page6">
        <w:r>
          <w:rPr>
            <w:rFonts w:ascii="Arial" w:cs="Arial" w:eastAsia="Arial" w:hAnsi="Arial"/>
            <w:sz w:val="22"/>
            <w:szCs w:val="22"/>
            <w:u w:val="single" w:color="auto"/>
            <w:color w:val="0000EE"/>
          </w:rPr>
          <w:t>QuickLinks</w:t>
        </w:r>
        <w:r>
          <w:rPr>
            <w:rFonts w:ascii="Arial" w:cs="Arial" w:eastAsia="Arial" w:hAnsi="Arial"/>
            <w:sz w:val="22"/>
            <w:szCs w:val="22"/>
            <w:color w:val="0000EE"/>
          </w:rPr>
          <w:t xml:space="preserve"> </w:t>
        </w:r>
      </w:hyperlink>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22"/>
          <w:szCs w:val="22"/>
          <w:color w:val="000000"/>
        </w:rPr>
        <w:t>Click here to rapidly navigate through this document</w:t>
      </w:r>
    </w:p>
    <w:p>
      <w:pPr>
        <w:spacing w:after="0" w:line="213"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As filed with the Securities and Exchange Commission on November 1, 2006</w:t>
      </w:r>
    </w:p>
    <w:p>
      <w:pPr>
        <w:spacing w:after="0" w:line="225" w:lineRule="exact"/>
        <w:rPr>
          <w:sz w:val="24"/>
          <w:szCs w:val="24"/>
          <w:color w:val="auto"/>
        </w:rPr>
      </w:pPr>
    </w:p>
    <w:p>
      <w:pPr>
        <w:ind w:left="9360"/>
        <w:spacing w:after="0"/>
        <w:rPr>
          <w:sz w:val="20"/>
          <w:szCs w:val="20"/>
          <w:color w:val="auto"/>
        </w:rPr>
      </w:pPr>
      <w:r>
        <w:rPr>
          <w:rFonts w:ascii="Arial" w:cs="Arial" w:eastAsia="Arial" w:hAnsi="Arial"/>
          <w:sz w:val="18"/>
          <w:szCs w:val="18"/>
          <w:b w:val="1"/>
          <w:bCs w:val="1"/>
          <w:color w:val="auto"/>
        </w:rPr>
        <w:t>Registration No.</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67575" cy="387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67575" cy="3873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255270</wp:posOffset>
            </wp:positionV>
            <wp:extent cx="7263765"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63765" cy="8890"/>
                    </a:xfrm>
                    <a:prstGeom prst="rect">
                      <a:avLst/>
                    </a:prstGeom>
                    <a:noFill/>
                  </pic:spPr>
                </pic:pic>
              </a:graphicData>
            </a:graphic>
          </wp:anchor>
        </w:drawing>
      </w:r>
    </w:p>
    <w:p>
      <w:pPr>
        <w:spacing w:after="0" w:line="200" w:lineRule="exact"/>
        <w:rPr>
          <w:sz w:val="24"/>
          <w:szCs w:val="24"/>
          <w:color w:val="auto"/>
        </w:rPr>
      </w:pPr>
    </w:p>
    <w:p>
      <w:pPr>
        <w:spacing w:after="0" w:line="370"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UNITED STATES</w:t>
      </w:r>
    </w:p>
    <w:p>
      <w:pPr>
        <w:spacing w:after="0" w:line="33"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SECURITIES AND EXCHANGE COMMISSION</w:t>
      </w:r>
    </w:p>
    <w:p>
      <w:pPr>
        <w:spacing w:after="0" w:line="2" w:lineRule="exact"/>
        <w:rPr>
          <w:sz w:val="24"/>
          <w:szCs w:val="24"/>
          <w:color w:val="auto"/>
        </w:rPr>
      </w:pPr>
    </w:p>
    <w:p>
      <w:pPr>
        <w:jc w:val="center"/>
        <w:spacing w:after="0"/>
        <w:rPr>
          <w:sz w:val="20"/>
          <w:szCs w:val="20"/>
          <w:color w:val="auto"/>
        </w:rPr>
      </w:pPr>
      <w:r>
        <w:rPr>
          <w:rFonts w:ascii="Arial" w:cs="Arial" w:eastAsia="Arial" w:hAnsi="Arial"/>
          <w:sz w:val="14"/>
          <w:szCs w:val="14"/>
          <w:b w:val="1"/>
          <w:bCs w:val="1"/>
          <w:color w:val="auto"/>
        </w:rPr>
        <w:t>WASHINGTON, D.C. 20549</w:t>
      </w:r>
    </w:p>
    <w:p>
      <w:pPr>
        <w:spacing w:after="0" w:line="162"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FORM S-1</w:t>
      </w:r>
    </w:p>
    <w:p>
      <w:pPr>
        <w:spacing w:after="0" w:line="241" w:lineRule="exact"/>
        <w:rPr>
          <w:sz w:val="24"/>
          <w:szCs w:val="24"/>
          <w:color w:val="auto"/>
        </w:rPr>
      </w:pPr>
    </w:p>
    <w:p>
      <w:pPr>
        <w:jc w:val="center"/>
        <w:spacing w:after="0"/>
        <w:rPr>
          <w:sz w:val="20"/>
          <w:szCs w:val="20"/>
          <w:color w:val="auto"/>
        </w:rPr>
      </w:pPr>
      <w:r>
        <w:rPr>
          <w:rFonts w:ascii="Arial" w:cs="Arial" w:eastAsia="Arial" w:hAnsi="Arial"/>
          <w:sz w:val="14"/>
          <w:szCs w:val="14"/>
          <w:b w:val="1"/>
          <w:bCs w:val="1"/>
          <w:color w:val="auto"/>
        </w:rPr>
        <w:t>REGISTRATION STATEMENT UNDER</w:t>
      </w:r>
    </w:p>
    <w:p>
      <w:pPr>
        <w:spacing w:after="0" w:line="1" w:lineRule="exact"/>
        <w:rPr>
          <w:sz w:val="24"/>
          <w:szCs w:val="24"/>
          <w:color w:val="auto"/>
        </w:rPr>
      </w:pPr>
    </w:p>
    <w:p>
      <w:pPr>
        <w:jc w:val="center"/>
        <w:spacing w:after="0"/>
        <w:rPr>
          <w:sz w:val="20"/>
          <w:szCs w:val="20"/>
          <w:color w:val="auto"/>
        </w:rPr>
      </w:pPr>
      <w:r>
        <w:rPr>
          <w:rFonts w:ascii="Arial" w:cs="Arial" w:eastAsia="Arial" w:hAnsi="Arial"/>
          <w:sz w:val="14"/>
          <w:szCs w:val="14"/>
          <w:b w:val="1"/>
          <w:bCs w:val="1"/>
          <w:color w:val="auto"/>
        </w:rPr>
        <w:t>THE SECURITIES ACT OF 1933</w:t>
      </w:r>
    </w:p>
    <w:p>
      <w:pPr>
        <w:spacing w:after="0" w:line="162"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GLOBALSTAR, INC.</w:t>
      </w:r>
    </w:p>
    <w:p>
      <w:pPr>
        <w:spacing w:after="0" w:line="38" w:lineRule="exact"/>
        <w:rPr>
          <w:sz w:val="24"/>
          <w:szCs w:val="24"/>
          <w:color w:val="auto"/>
        </w:rPr>
      </w:pPr>
    </w:p>
    <w:p>
      <w:pPr>
        <w:jc w:val="center"/>
        <w:spacing w:after="0"/>
        <w:rPr>
          <w:sz w:val="20"/>
          <w:szCs w:val="20"/>
          <w:color w:val="auto"/>
        </w:rPr>
      </w:pPr>
      <w:r>
        <w:rPr>
          <w:rFonts w:ascii="Arial" w:cs="Arial" w:eastAsia="Arial" w:hAnsi="Arial"/>
          <w:sz w:val="14"/>
          <w:szCs w:val="14"/>
          <w:color w:val="auto"/>
        </w:rPr>
        <w:t>(Exact name of Registrant as specified in its charter)</w:t>
      </w:r>
    </w:p>
    <w:p>
      <w:pPr>
        <w:spacing w:after="0" w:line="180" w:lineRule="exact"/>
        <w:rPr>
          <w:sz w:val="24"/>
          <w:szCs w:val="24"/>
          <w:color w:val="auto"/>
        </w:rPr>
      </w:pPr>
    </w:p>
    <w:tbl>
      <w:tblPr>
        <w:tblLayout w:type="fixed"/>
        <w:tblInd w:w="1100" w:type="dxa"/>
        <w:tblCellMar>
          <w:top w:w="0" w:type="dxa"/>
          <w:left w:w="0" w:type="dxa"/>
          <w:bottom w:w="0" w:type="dxa"/>
          <w:right w:w="0" w:type="dxa"/>
        </w:tblCellMar>
      </w:tblPr>
      <w:tr>
        <w:trPr>
          <w:trHeight w:val="161"/>
        </w:trPr>
        <w:tc>
          <w:tcPr>
            <w:tcW w:w="1760" w:type="dxa"/>
            <w:vAlign w:val="bottom"/>
          </w:tcPr>
          <w:p>
            <w:pPr>
              <w:jc w:val="center"/>
              <w:ind w:right="72"/>
              <w:spacing w:after="0"/>
              <w:rPr>
                <w:sz w:val="20"/>
                <w:szCs w:val="20"/>
                <w:color w:val="auto"/>
              </w:rPr>
            </w:pPr>
            <w:r>
              <w:rPr>
                <w:rFonts w:ascii="Arial" w:cs="Arial" w:eastAsia="Arial" w:hAnsi="Arial"/>
                <w:sz w:val="14"/>
                <w:szCs w:val="14"/>
                <w:b w:val="1"/>
                <w:bCs w:val="1"/>
                <w:color w:val="auto"/>
                <w:w w:val="87"/>
              </w:rPr>
              <w:t>Delaware</w:t>
            </w:r>
          </w:p>
        </w:tc>
        <w:tc>
          <w:tcPr>
            <w:tcW w:w="5800" w:type="dxa"/>
            <w:vAlign w:val="bottom"/>
          </w:tcPr>
          <w:p>
            <w:pPr>
              <w:jc w:val="center"/>
              <w:ind w:right="32"/>
              <w:spacing w:after="0"/>
              <w:rPr>
                <w:sz w:val="20"/>
                <w:szCs w:val="20"/>
                <w:color w:val="auto"/>
              </w:rPr>
            </w:pPr>
            <w:r>
              <w:rPr>
                <w:rFonts w:ascii="Arial" w:cs="Arial" w:eastAsia="Arial" w:hAnsi="Arial"/>
                <w:sz w:val="14"/>
                <w:szCs w:val="14"/>
                <w:b w:val="1"/>
                <w:bCs w:val="1"/>
                <w:color w:val="auto"/>
                <w:w w:val="83"/>
              </w:rPr>
              <w:t>4899</w:t>
            </w:r>
          </w:p>
        </w:tc>
        <w:tc>
          <w:tcPr>
            <w:tcW w:w="1480" w:type="dxa"/>
            <w:vAlign w:val="bottom"/>
          </w:tcPr>
          <w:p>
            <w:pPr>
              <w:jc w:val="center"/>
              <w:ind w:left="172"/>
              <w:spacing w:after="0"/>
              <w:rPr>
                <w:sz w:val="20"/>
                <w:szCs w:val="20"/>
                <w:color w:val="auto"/>
              </w:rPr>
            </w:pPr>
            <w:r>
              <w:rPr>
                <w:rFonts w:ascii="Arial" w:cs="Arial" w:eastAsia="Arial" w:hAnsi="Arial"/>
                <w:sz w:val="14"/>
                <w:szCs w:val="14"/>
                <w:b w:val="1"/>
                <w:bCs w:val="1"/>
                <w:color w:val="auto"/>
                <w:w w:val="85"/>
              </w:rPr>
              <w:t>41-2116508</w:t>
            </w:r>
          </w:p>
        </w:tc>
      </w:tr>
      <w:tr>
        <w:trPr>
          <w:trHeight w:val="149"/>
        </w:trPr>
        <w:tc>
          <w:tcPr>
            <w:tcW w:w="1760" w:type="dxa"/>
            <w:vAlign w:val="bottom"/>
          </w:tcPr>
          <w:p>
            <w:pPr>
              <w:jc w:val="center"/>
              <w:ind w:right="92"/>
              <w:spacing w:after="0" w:line="149" w:lineRule="exact"/>
              <w:rPr>
                <w:sz w:val="20"/>
                <w:szCs w:val="20"/>
                <w:color w:val="auto"/>
              </w:rPr>
            </w:pPr>
            <w:r>
              <w:rPr>
                <w:rFonts w:ascii="Arial" w:cs="Arial" w:eastAsia="Arial" w:hAnsi="Arial"/>
                <w:sz w:val="14"/>
                <w:szCs w:val="14"/>
                <w:color w:val="auto"/>
                <w:w w:val="89"/>
              </w:rPr>
              <w:t>(State or other jurisdiction of</w:t>
            </w:r>
          </w:p>
        </w:tc>
        <w:tc>
          <w:tcPr>
            <w:tcW w:w="5800" w:type="dxa"/>
            <w:vAlign w:val="bottom"/>
          </w:tcPr>
          <w:p>
            <w:pPr>
              <w:jc w:val="center"/>
              <w:ind w:right="32"/>
              <w:spacing w:after="0" w:line="149" w:lineRule="exact"/>
              <w:rPr>
                <w:sz w:val="20"/>
                <w:szCs w:val="20"/>
                <w:color w:val="auto"/>
              </w:rPr>
            </w:pPr>
            <w:r>
              <w:rPr>
                <w:rFonts w:ascii="Arial" w:cs="Arial" w:eastAsia="Arial" w:hAnsi="Arial"/>
                <w:sz w:val="14"/>
                <w:szCs w:val="14"/>
                <w:color w:val="auto"/>
                <w:w w:val="88"/>
              </w:rPr>
              <w:t>(Primary Standard Industrial</w:t>
            </w:r>
          </w:p>
        </w:tc>
        <w:tc>
          <w:tcPr>
            <w:tcW w:w="1480" w:type="dxa"/>
            <w:vAlign w:val="bottom"/>
          </w:tcPr>
          <w:p>
            <w:pPr>
              <w:jc w:val="center"/>
              <w:ind w:left="172"/>
              <w:spacing w:after="0" w:line="149" w:lineRule="exact"/>
              <w:rPr>
                <w:sz w:val="20"/>
                <w:szCs w:val="20"/>
                <w:color w:val="auto"/>
              </w:rPr>
            </w:pPr>
            <w:r>
              <w:rPr>
                <w:rFonts w:ascii="Arial" w:cs="Arial" w:eastAsia="Arial" w:hAnsi="Arial"/>
                <w:sz w:val="14"/>
                <w:szCs w:val="14"/>
                <w:color w:val="auto"/>
                <w:w w:val="89"/>
              </w:rPr>
              <w:t>(I.R.S. Employer</w:t>
            </w:r>
          </w:p>
        </w:tc>
      </w:tr>
      <w:tr>
        <w:trPr>
          <w:trHeight w:val="172"/>
        </w:trPr>
        <w:tc>
          <w:tcPr>
            <w:tcW w:w="1760" w:type="dxa"/>
            <w:vAlign w:val="bottom"/>
          </w:tcPr>
          <w:p>
            <w:pPr>
              <w:jc w:val="center"/>
              <w:ind w:right="72"/>
              <w:spacing w:after="0"/>
              <w:rPr>
                <w:sz w:val="20"/>
                <w:szCs w:val="20"/>
                <w:color w:val="auto"/>
              </w:rPr>
            </w:pPr>
            <w:r>
              <w:rPr>
                <w:rFonts w:ascii="Arial" w:cs="Arial" w:eastAsia="Arial" w:hAnsi="Arial"/>
                <w:sz w:val="14"/>
                <w:szCs w:val="14"/>
                <w:color w:val="auto"/>
                <w:w w:val="88"/>
              </w:rPr>
              <w:t>incorporation or organization)</w:t>
            </w:r>
          </w:p>
        </w:tc>
        <w:tc>
          <w:tcPr>
            <w:tcW w:w="5800" w:type="dxa"/>
            <w:vAlign w:val="bottom"/>
          </w:tcPr>
          <w:p>
            <w:pPr>
              <w:jc w:val="center"/>
              <w:ind w:right="32"/>
              <w:spacing w:after="0"/>
              <w:rPr>
                <w:sz w:val="20"/>
                <w:szCs w:val="20"/>
                <w:color w:val="auto"/>
              </w:rPr>
            </w:pPr>
            <w:r>
              <w:rPr>
                <w:rFonts w:ascii="Arial" w:cs="Arial" w:eastAsia="Arial" w:hAnsi="Arial"/>
                <w:sz w:val="14"/>
                <w:szCs w:val="14"/>
                <w:color w:val="auto"/>
                <w:w w:val="88"/>
              </w:rPr>
              <w:t>Classification Code Number)</w:t>
            </w:r>
          </w:p>
        </w:tc>
        <w:tc>
          <w:tcPr>
            <w:tcW w:w="1480" w:type="dxa"/>
            <w:vAlign w:val="bottom"/>
          </w:tcPr>
          <w:p>
            <w:pPr>
              <w:jc w:val="center"/>
              <w:ind w:left="172"/>
              <w:spacing w:after="0"/>
              <w:rPr>
                <w:sz w:val="20"/>
                <w:szCs w:val="20"/>
                <w:color w:val="auto"/>
              </w:rPr>
            </w:pPr>
            <w:r>
              <w:rPr>
                <w:rFonts w:ascii="Arial" w:cs="Arial" w:eastAsia="Arial" w:hAnsi="Arial"/>
                <w:sz w:val="14"/>
                <w:szCs w:val="14"/>
                <w:color w:val="auto"/>
                <w:w w:val="90"/>
              </w:rPr>
              <w:t>Identification Number)</w:t>
            </w:r>
          </w:p>
        </w:tc>
      </w:tr>
      <w:tr>
        <w:trPr>
          <w:trHeight w:val="339"/>
        </w:trPr>
        <w:tc>
          <w:tcPr>
            <w:tcW w:w="1760" w:type="dxa"/>
            <w:vAlign w:val="bottom"/>
          </w:tcPr>
          <w:p>
            <w:pPr>
              <w:spacing w:after="0"/>
              <w:rPr>
                <w:sz w:val="24"/>
                <w:szCs w:val="24"/>
                <w:color w:val="auto"/>
              </w:rPr>
            </w:pPr>
          </w:p>
        </w:tc>
        <w:tc>
          <w:tcPr>
            <w:tcW w:w="5800" w:type="dxa"/>
            <w:vAlign w:val="bottom"/>
          </w:tcPr>
          <w:p>
            <w:pPr>
              <w:jc w:val="center"/>
              <w:ind w:right="32"/>
              <w:spacing w:after="0"/>
              <w:rPr>
                <w:sz w:val="20"/>
                <w:szCs w:val="20"/>
                <w:color w:val="auto"/>
              </w:rPr>
            </w:pPr>
            <w:r>
              <w:rPr>
                <w:rFonts w:ascii="Arial" w:cs="Arial" w:eastAsia="Arial" w:hAnsi="Arial"/>
                <w:sz w:val="14"/>
                <w:szCs w:val="14"/>
                <w:b w:val="1"/>
                <w:bCs w:val="1"/>
                <w:color w:val="auto"/>
                <w:w w:val="88"/>
              </w:rPr>
              <w:t>461 South Milpitas Blvd.</w:t>
            </w:r>
          </w:p>
        </w:tc>
        <w:tc>
          <w:tcPr>
            <w:tcW w:w="1480" w:type="dxa"/>
            <w:vAlign w:val="bottom"/>
          </w:tcPr>
          <w:p>
            <w:pPr>
              <w:spacing w:after="0"/>
              <w:rPr>
                <w:sz w:val="24"/>
                <w:szCs w:val="24"/>
                <w:color w:val="auto"/>
              </w:rPr>
            </w:pPr>
          </w:p>
        </w:tc>
      </w:tr>
      <w:tr>
        <w:trPr>
          <w:trHeight w:val="149"/>
        </w:trPr>
        <w:tc>
          <w:tcPr>
            <w:tcW w:w="1760" w:type="dxa"/>
            <w:vAlign w:val="bottom"/>
          </w:tcPr>
          <w:p>
            <w:pPr>
              <w:spacing w:after="0"/>
              <w:rPr>
                <w:sz w:val="12"/>
                <w:szCs w:val="12"/>
                <w:color w:val="auto"/>
              </w:rPr>
            </w:pPr>
          </w:p>
        </w:tc>
        <w:tc>
          <w:tcPr>
            <w:tcW w:w="5800" w:type="dxa"/>
            <w:vAlign w:val="bottom"/>
          </w:tcPr>
          <w:p>
            <w:pPr>
              <w:jc w:val="center"/>
              <w:ind w:right="12"/>
              <w:spacing w:after="0" w:line="149" w:lineRule="exact"/>
              <w:rPr>
                <w:sz w:val="20"/>
                <w:szCs w:val="20"/>
                <w:color w:val="auto"/>
              </w:rPr>
            </w:pPr>
            <w:r>
              <w:rPr>
                <w:rFonts w:ascii="Arial" w:cs="Arial" w:eastAsia="Arial" w:hAnsi="Arial"/>
                <w:sz w:val="14"/>
                <w:szCs w:val="14"/>
                <w:b w:val="1"/>
                <w:bCs w:val="1"/>
                <w:color w:val="auto"/>
                <w:w w:val="90"/>
              </w:rPr>
              <w:t>Milpitas, California 95035</w:t>
            </w:r>
          </w:p>
        </w:tc>
        <w:tc>
          <w:tcPr>
            <w:tcW w:w="1480" w:type="dxa"/>
            <w:vAlign w:val="bottom"/>
          </w:tcPr>
          <w:p>
            <w:pPr>
              <w:spacing w:after="0"/>
              <w:rPr>
                <w:sz w:val="12"/>
                <w:szCs w:val="12"/>
                <w:color w:val="auto"/>
              </w:rPr>
            </w:pPr>
          </w:p>
        </w:tc>
      </w:tr>
      <w:tr>
        <w:trPr>
          <w:trHeight w:val="174"/>
        </w:trPr>
        <w:tc>
          <w:tcPr>
            <w:tcW w:w="1760" w:type="dxa"/>
            <w:vAlign w:val="bottom"/>
          </w:tcPr>
          <w:p>
            <w:pPr>
              <w:spacing w:after="0"/>
              <w:rPr>
                <w:sz w:val="15"/>
                <w:szCs w:val="15"/>
                <w:color w:val="auto"/>
              </w:rPr>
            </w:pPr>
          </w:p>
        </w:tc>
        <w:tc>
          <w:tcPr>
            <w:tcW w:w="5800" w:type="dxa"/>
            <w:vAlign w:val="bottom"/>
          </w:tcPr>
          <w:p>
            <w:pPr>
              <w:jc w:val="center"/>
              <w:ind w:right="32"/>
              <w:spacing w:after="0"/>
              <w:rPr>
                <w:sz w:val="20"/>
                <w:szCs w:val="20"/>
                <w:color w:val="auto"/>
              </w:rPr>
            </w:pPr>
            <w:r>
              <w:rPr>
                <w:rFonts w:ascii="Arial" w:cs="Arial" w:eastAsia="Arial" w:hAnsi="Arial"/>
                <w:sz w:val="14"/>
                <w:szCs w:val="14"/>
                <w:b w:val="1"/>
                <w:bCs w:val="1"/>
                <w:color w:val="auto"/>
                <w:w w:val="86"/>
              </w:rPr>
              <w:t>Telephone (408) 933-4000</w:t>
            </w:r>
          </w:p>
        </w:tc>
        <w:tc>
          <w:tcPr>
            <w:tcW w:w="1480" w:type="dxa"/>
            <w:vAlign w:val="bottom"/>
          </w:tcPr>
          <w:p>
            <w:pPr>
              <w:spacing w:after="0"/>
              <w:rPr>
                <w:sz w:val="15"/>
                <w:szCs w:val="15"/>
                <w:color w:val="auto"/>
              </w:rPr>
            </w:pPr>
          </w:p>
        </w:tc>
      </w:tr>
      <w:tr>
        <w:trPr>
          <w:trHeight w:val="341"/>
        </w:trPr>
        <w:tc>
          <w:tcPr>
            <w:tcW w:w="1760" w:type="dxa"/>
            <w:vAlign w:val="bottom"/>
          </w:tcPr>
          <w:p>
            <w:pPr>
              <w:spacing w:after="0"/>
              <w:rPr>
                <w:sz w:val="24"/>
                <w:szCs w:val="24"/>
                <w:color w:val="auto"/>
              </w:rPr>
            </w:pPr>
          </w:p>
        </w:tc>
        <w:tc>
          <w:tcPr>
            <w:tcW w:w="5800" w:type="dxa"/>
            <w:vAlign w:val="bottom"/>
          </w:tcPr>
          <w:p>
            <w:pPr>
              <w:jc w:val="center"/>
              <w:ind w:right="32"/>
              <w:spacing w:after="0"/>
              <w:rPr>
                <w:sz w:val="20"/>
                <w:szCs w:val="20"/>
                <w:color w:val="auto"/>
              </w:rPr>
            </w:pPr>
            <w:r>
              <w:rPr>
                <w:rFonts w:ascii="Arial" w:cs="Arial" w:eastAsia="Arial" w:hAnsi="Arial"/>
                <w:sz w:val="14"/>
                <w:szCs w:val="14"/>
                <w:color w:val="auto"/>
                <w:w w:val="87"/>
              </w:rPr>
              <w:t>(Address, including zip code, and telephone number, including area code,</w:t>
            </w:r>
          </w:p>
        </w:tc>
        <w:tc>
          <w:tcPr>
            <w:tcW w:w="1480" w:type="dxa"/>
            <w:vAlign w:val="bottom"/>
          </w:tcPr>
          <w:p>
            <w:pPr>
              <w:spacing w:after="0"/>
              <w:rPr>
                <w:sz w:val="24"/>
                <w:szCs w:val="24"/>
                <w:color w:val="auto"/>
              </w:rPr>
            </w:pPr>
          </w:p>
        </w:tc>
      </w:tr>
      <w:tr>
        <w:trPr>
          <w:trHeight w:val="172"/>
        </w:trPr>
        <w:tc>
          <w:tcPr>
            <w:tcW w:w="1760" w:type="dxa"/>
            <w:vAlign w:val="bottom"/>
          </w:tcPr>
          <w:p>
            <w:pPr>
              <w:spacing w:after="0"/>
              <w:rPr>
                <w:sz w:val="14"/>
                <w:szCs w:val="14"/>
                <w:color w:val="auto"/>
              </w:rPr>
            </w:pPr>
          </w:p>
        </w:tc>
        <w:tc>
          <w:tcPr>
            <w:tcW w:w="5800" w:type="dxa"/>
            <w:vAlign w:val="bottom"/>
          </w:tcPr>
          <w:p>
            <w:pPr>
              <w:jc w:val="center"/>
              <w:ind w:right="12"/>
              <w:spacing w:after="0"/>
              <w:rPr>
                <w:sz w:val="20"/>
                <w:szCs w:val="20"/>
                <w:color w:val="auto"/>
              </w:rPr>
            </w:pPr>
            <w:r>
              <w:rPr>
                <w:rFonts w:ascii="Arial" w:cs="Arial" w:eastAsia="Arial" w:hAnsi="Arial"/>
                <w:sz w:val="14"/>
                <w:szCs w:val="14"/>
                <w:color w:val="auto"/>
                <w:w w:val="88"/>
              </w:rPr>
              <w:t>of registrant's principal executive offices)</w:t>
            </w:r>
          </w:p>
        </w:tc>
        <w:tc>
          <w:tcPr>
            <w:tcW w:w="1480" w:type="dxa"/>
            <w:vAlign w:val="bottom"/>
          </w:tcPr>
          <w:p>
            <w:pPr>
              <w:spacing w:after="0"/>
              <w:rPr>
                <w:sz w:val="14"/>
                <w:szCs w:val="14"/>
                <w:color w:val="auto"/>
              </w:rPr>
            </w:pPr>
          </w:p>
        </w:tc>
      </w:tr>
      <w:tr>
        <w:trPr>
          <w:trHeight w:val="339"/>
        </w:trPr>
        <w:tc>
          <w:tcPr>
            <w:tcW w:w="1760" w:type="dxa"/>
            <w:vAlign w:val="bottom"/>
          </w:tcPr>
          <w:p>
            <w:pPr>
              <w:spacing w:after="0"/>
              <w:rPr>
                <w:sz w:val="24"/>
                <w:szCs w:val="24"/>
                <w:color w:val="auto"/>
              </w:rPr>
            </w:pPr>
          </w:p>
        </w:tc>
        <w:tc>
          <w:tcPr>
            <w:tcW w:w="5800" w:type="dxa"/>
            <w:vAlign w:val="bottom"/>
          </w:tcPr>
          <w:p>
            <w:pPr>
              <w:jc w:val="center"/>
              <w:ind w:right="12"/>
              <w:spacing w:after="0"/>
              <w:rPr>
                <w:sz w:val="20"/>
                <w:szCs w:val="20"/>
                <w:color w:val="auto"/>
              </w:rPr>
            </w:pPr>
            <w:r>
              <w:rPr>
                <w:rFonts w:ascii="Arial" w:cs="Arial" w:eastAsia="Arial" w:hAnsi="Arial"/>
                <w:sz w:val="14"/>
                <w:szCs w:val="14"/>
                <w:b w:val="1"/>
                <w:bCs w:val="1"/>
                <w:color w:val="auto"/>
                <w:w w:val="89"/>
              </w:rPr>
              <w:t>Fuad Ahmad</w:t>
            </w:r>
          </w:p>
        </w:tc>
        <w:tc>
          <w:tcPr>
            <w:tcW w:w="1480" w:type="dxa"/>
            <w:vAlign w:val="bottom"/>
          </w:tcPr>
          <w:p>
            <w:pPr>
              <w:spacing w:after="0"/>
              <w:rPr>
                <w:sz w:val="24"/>
                <w:szCs w:val="24"/>
                <w:color w:val="auto"/>
              </w:rPr>
            </w:pPr>
          </w:p>
        </w:tc>
      </w:tr>
      <w:tr>
        <w:trPr>
          <w:trHeight w:val="149"/>
        </w:trPr>
        <w:tc>
          <w:tcPr>
            <w:tcW w:w="1760" w:type="dxa"/>
            <w:vAlign w:val="bottom"/>
          </w:tcPr>
          <w:p>
            <w:pPr>
              <w:spacing w:after="0"/>
              <w:rPr>
                <w:sz w:val="12"/>
                <w:szCs w:val="12"/>
                <w:color w:val="auto"/>
              </w:rPr>
            </w:pPr>
          </w:p>
        </w:tc>
        <w:tc>
          <w:tcPr>
            <w:tcW w:w="5800" w:type="dxa"/>
            <w:vAlign w:val="bottom"/>
          </w:tcPr>
          <w:p>
            <w:pPr>
              <w:jc w:val="center"/>
              <w:ind w:right="32"/>
              <w:spacing w:after="0" w:line="149" w:lineRule="exact"/>
              <w:rPr>
                <w:sz w:val="20"/>
                <w:szCs w:val="20"/>
                <w:color w:val="auto"/>
              </w:rPr>
            </w:pPr>
            <w:r>
              <w:rPr>
                <w:rFonts w:ascii="Arial" w:cs="Arial" w:eastAsia="Arial" w:hAnsi="Arial"/>
                <w:sz w:val="14"/>
                <w:szCs w:val="14"/>
                <w:b w:val="1"/>
                <w:bCs w:val="1"/>
                <w:color w:val="auto"/>
                <w:w w:val="88"/>
              </w:rPr>
              <w:t>Vice President and Chief Financial Officer</w:t>
            </w:r>
          </w:p>
        </w:tc>
        <w:tc>
          <w:tcPr>
            <w:tcW w:w="1480" w:type="dxa"/>
            <w:vAlign w:val="bottom"/>
          </w:tcPr>
          <w:p>
            <w:pPr>
              <w:spacing w:after="0"/>
              <w:rPr>
                <w:sz w:val="12"/>
                <w:szCs w:val="12"/>
                <w:color w:val="auto"/>
              </w:rPr>
            </w:pPr>
          </w:p>
        </w:tc>
      </w:tr>
      <w:tr>
        <w:trPr>
          <w:trHeight w:val="149"/>
        </w:trPr>
        <w:tc>
          <w:tcPr>
            <w:tcW w:w="1760" w:type="dxa"/>
            <w:vAlign w:val="bottom"/>
          </w:tcPr>
          <w:p>
            <w:pPr>
              <w:spacing w:after="0"/>
              <w:rPr>
                <w:sz w:val="12"/>
                <w:szCs w:val="12"/>
                <w:color w:val="auto"/>
              </w:rPr>
            </w:pPr>
          </w:p>
        </w:tc>
        <w:tc>
          <w:tcPr>
            <w:tcW w:w="5800" w:type="dxa"/>
            <w:vAlign w:val="bottom"/>
          </w:tcPr>
          <w:p>
            <w:pPr>
              <w:jc w:val="center"/>
              <w:ind w:right="32"/>
              <w:spacing w:after="0" w:line="149" w:lineRule="exact"/>
              <w:rPr>
                <w:sz w:val="20"/>
                <w:szCs w:val="20"/>
                <w:color w:val="auto"/>
              </w:rPr>
            </w:pPr>
            <w:r>
              <w:rPr>
                <w:rFonts w:ascii="Arial" w:cs="Arial" w:eastAsia="Arial" w:hAnsi="Arial"/>
                <w:sz w:val="14"/>
                <w:szCs w:val="14"/>
                <w:b w:val="1"/>
                <w:bCs w:val="1"/>
                <w:color w:val="auto"/>
                <w:w w:val="88"/>
              </w:rPr>
              <w:t>Globalstar, Inc.</w:t>
            </w:r>
          </w:p>
        </w:tc>
        <w:tc>
          <w:tcPr>
            <w:tcW w:w="1480" w:type="dxa"/>
            <w:vAlign w:val="bottom"/>
          </w:tcPr>
          <w:p>
            <w:pPr>
              <w:spacing w:after="0"/>
              <w:rPr>
                <w:sz w:val="12"/>
                <w:szCs w:val="12"/>
                <w:color w:val="auto"/>
              </w:rPr>
            </w:pPr>
          </w:p>
        </w:tc>
      </w:tr>
      <w:tr>
        <w:trPr>
          <w:trHeight w:val="149"/>
        </w:trPr>
        <w:tc>
          <w:tcPr>
            <w:tcW w:w="1760" w:type="dxa"/>
            <w:vAlign w:val="bottom"/>
          </w:tcPr>
          <w:p>
            <w:pPr>
              <w:spacing w:after="0"/>
              <w:rPr>
                <w:sz w:val="12"/>
                <w:szCs w:val="12"/>
                <w:color w:val="auto"/>
              </w:rPr>
            </w:pPr>
          </w:p>
        </w:tc>
        <w:tc>
          <w:tcPr>
            <w:tcW w:w="5800" w:type="dxa"/>
            <w:vAlign w:val="bottom"/>
          </w:tcPr>
          <w:p>
            <w:pPr>
              <w:jc w:val="center"/>
              <w:ind w:right="32"/>
              <w:spacing w:after="0" w:line="149" w:lineRule="exact"/>
              <w:rPr>
                <w:sz w:val="20"/>
                <w:szCs w:val="20"/>
                <w:color w:val="auto"/>
              </w:rPr>
            </w:pPr>
            <w:r>
              <w:rPr>
                <w:rFonts w:ascii="Arial" w:cs="Arial" w:eastAsia="Arial" w:hAnsi="Arial"/>
                <w:sz w:val="14"/>
                <w:szCs w:val="14"/>
                <w:b w:val="1"/>
                <w:bCs w:val="1"/>
                <w:color w:val="auto"/>
                <w:w w:val="88"/>
              </w:rPr>
              <w:t>461 South Milpitas Blvd.</w:t>
            </w:r>
          </w:p>
        </w:tc>
        <w:tc>
          <w:tcPr>
            <w:tcW w:w="1480" w:type="dxa"/>
            <w:vAlign w:val="bottom"/>
          </w:tcPr>
          <w:p>
            <w:pPr>
              <w:spacing w:after="0"/>
              <w:rPr>
                <w:sz w:val="12"/>
                <w:szCs w:val="12"/>
                <w:color w:val="auto"/>
              </w:rPr>
            </w:pPr>
          </w:p>
        </w:tc>
      </w:tr>
      <w:tr>
        <w:trPr>
          <w:trHeight w:val="149"/>
        </w:trPr>
        <w:tc>
          <w:tcPr>
            <w:tcW w:w="1760" w:type="dxa"/>
            <w:vAlign w:val="bottom"/>
          </w:tcPr>
          <w:p>
            <w:pPr>
              <w:spacing w:after="0"/>
              <w:rPr>
                <w:sz w:val="12"/>
                <w:szCs w:val="12"/>
                <w:color w:val="auto"/>
              </w:rPr>
            </w:pPr>
          </w:p>
        </w:tc>
        <w:tc>
          <w:tcPr>
            <w:tcW w:w="5800" w:type="dxa"/>
            <w:vAlign w:val="bottom"/>
          </w:tcPr>
          <w:p>
            <w:pPr>
              <w:jc w:val="center"/>
              <w:ind w:right="12"/>
              <w:spacing w:after="0" w:line="149" w:lineRule="exact"/>
              <w:rPr>
                <w:sz w:val="20"/>
                <w:szCs w:val="20"/>
                <w:color w:val="auto"/>
              </w:rPr>
            </w:pPr>
            <w:r>
              <w:rPr>
                <w:rFonts w:ascii="Arial" w:cs="Arial" w:eastAsia="Arial" w:hAnsi="Arial"/>
                <w:sz w:val="14"/>
                <w:szCs w:val="14"/>
                <w:b w:val="1"/>
                <w:bCs w:val="1"/>
                <w:color w:val="auto"/>
                <w:w w:val="90"/>
              </w:rPr>
              <w:t>Milpitas, California 95035</w:t>
            </w:r>
          </w:p>
        </w:tc>
        <w:tc>
          <w:tcPr>
            <w:tcW w:w="1480" w:type="dxa"/>
            <w:vAlign w:val="bottom"/>
          </w:tcPr>
          <w:p>
            <w:pPr>
              <w:spacing w:after="0"/>
              <w:rPr>
                <w:sz w:val="12"/>
                <w:szCs w:val="12"/>
                <w:color w:val="auto"/>
              </w:rPr>
            </w:pPr>
          </w:p>
        </w:tc>
      </w:tr>
      <w:tr>
        <w:trPr>
          <w:trHeight w:val="151"/>
        </w:trPr>
        <w:tc>
          <w:tcPr>
            <w:tcW w:w="1760" w:type="dxa"/>
            <w:vAlign w:val="bottom"/>
          </w:tcPr>
          <w:p>
            <w:pPr>
              <w:spacing w:after="0"/>
              <w:rPr>
                <w:sz w:val="13"/>
                <w:szCs w:val="13"/>
                <w:color w:val="auto"/>
              </w:rPr>
            </w:pPr>
          </w:p>
        </w:tc>
        <w:tc>
          <w:tcPr>
            <w:tcW w:w="5800" w:type="dxa"/>
            <w:vAlign w:val="bottom"/>
          </w:tcPr>
          <w:p>
            <w:pPr>
              <w:jc w:val="center"/>
              <w:ind w:right="12"/>
              <w:spacing w:after="0" w:line="151" w:lineRule="exact"/>
              <w:rPr>
                <w:sz w:val="20"/>
                <w:szCs w:val="20"/>
                <w:color w:val="auto"/>
              </w:rPr>
            </w:pPr>
            <w:r>
              <w:rPr>
                <w:rFonts w:ascii="Arial" w:cs="Arial" w:eastAsia="Arial" w:hAnsi="Arial"/>
                <w:sz w:val="14"/>
                <w:szCs w:val="14"/>
                <w:b w:val="1"/>
                <w:bCs w:val="1"/>
                <w:color w:val="auto"/>
                <w:w w:val="87"/>
              </w:rPr>
              <w:t>(408) 933-4000</w:t>
            </w:r>
          </w:p>
        </w:tc>
        <w:tc>
          <w:tcPr>
            <w:tcW w:w="1480" w:type="dxa"/>
            <w:vAlign w:val="bottom"/>
          </w:tcPr>
          <w:p>
            <w:pPr>
              <w:spacing w:after="0"/>
              <w:rPr>
                <w:sz w:val="13"/>
                <w:szCs w:val="13"/>
                <w:color w:val="auto"/>
              </w:rPr>
            </w:pPr>
          </w:p>
        </w:tc>
      </w:tr>
      <w:tr>
        <w:trPr>
          <w:trHeight w:val="172"/>
        </w:trPr>
        <w:tc>
          <w:tcPr>
            <w:tcW w:w="1760" w:type="dxa"/>
            <w:vAlign w:val="bottom"/>
          </w:tcPr>
          <w:p>
            <w:pPr>
              <w:spacing w:after="0"/>
              <w:rPr>
                <w:sz w:val="14"/>
                <w:szCs w:val="14"/>
                <w:color w:val="auto"/>
              </w:rPr>
            </w:pPr>
          </w:p>
        </w:tc>
        <w:tc>
          <w:tcPr>
            <w:tcW w:w="5800" w:type="dxa"/>
            <w:vAlign w:val="bottom"/>
          </w:tcPr>
          <w:p>
            <w:pPr>
              <w:jc w:val="center"/>
              <w:ind w:right="32"/>
              <w:spacing w:after="0"/>
              <w:rPr>
                <w:sz w:val="20"/>
                <w:szCs w:val="20"/>
                <w:color w:val="auto"/>
              </w:rPr>
            </w:pPr>
            <w:r>
              <w:rPr>
                <w:rFonts w:ascii="Arial" w:cs="Arial" w:eastAsia="Arial" w:hAnsi="Arial"/>
                <w:sz w:val="14"/>
                <w:szCs w:val="14"/>
                <w:color w:val="auto"/>
                <w:w w:val="87"/>
              </w:rPr>
              <w:t>(Name, address, including zip code, and telephone number, including area code, of agent for service)</w:t>
            </w:r>
          </w:p>
        </w:tc>
        <w:tc>
          <w:tcPr>
            <w:tcW w:w="1480" w:type="dxa"/>
            <w:vAlign w:val="bottom"/>
          </w:tcPr>
          <w:p>
            <w:pPr>
              <w:spacing w:after="0"/>
              <w:rPr>
                <w:sz w:val="14"/>
                <w:szCs w:val="14"/>
                <w:color w:val="auto"/>
              </w:rPr>
            </w:pPr>
          </w:p>
        </w:tc>
      </w:tr>
      <w:tr>
        <w:trPr>
          <w:trHeight w:val="365"/>
        </w:trPr>
        <w:tc>
          <w:tcPr>
            <w:tcW w:w="1760" w:type="dxa"/>
            <w:vAlign w:val="bottom"/>
          </w:tcPr>
          <w:p>
            <w:pPr>
              <w:spacing w:after="0"/>
              <w:rPr>
                <w:sz w:val="24"/>
                <w:szCs w:val="24"/>
                <w:color w:val="auto"/>
              </w:rPr>
            </w:pPr>
          </w:p>
        </w:tc>
        <w:tc>
          <w:tcPr>
            <w:tcW w:w="5800" w:type="dxa"/>
            <w:vAlign w:val="bottom"/>
          </w:tcPr>
          <w:p>
            <w:pPr>
              <w:jc w:val="center"/>
              <w:ind w:right="32"/>
              <w:spacing w:after="0"/>
              <w:rPr>
                <w:sz w:val="20"/>
                <w:szCs w:val="20"/>
                <w:color w:val="auto"/>
              </w:rPr>
            </w:pPr>
            <w:r>
              <w:rPr>
                <w:rFonts w:ascii="Arial" w:cs="Arial" w:eastAsia="Arial" w:hAnsi="Arial"/>
                <w:sz w:val="14"/>
                <w:szCs w:val="14"/>
                <w:b w:val="1"/>
                <w:bCs w:val="1"/>
                <w:color w:val="auto"/>
                <w:w w:val="85"/>
              </w:rPr>
              <w:t>With copies to:</w:t>
            </w:r>
          </w:p>
        </w:tc>
        <w:tc>
          <w:tcPr>
            <w:tcW w:w="1480" w:type="dxa"/>
            <w:vAlign w:val="bottom"/>
          </w:tcPr>
          <w:p>
            <w:pPr>
              <w:spacing w:after="0"/>
              <w:rPr>
                <w:sz w:val="24"/>
                <w:szCs w:val="24"/>
                <w:color w:val="auto"/>
              </w:rPr>
            </w:pPr>
          </w:p>
        </w:tc>
      </w:tr>
    </w:tbl>
    <w:p>
      <w:pPr>
        <w:spacing w:after="0" w:line="178" w:lineRule="exact"/>
        <w:rPr>
          <w:sz w:val="24"/>
          <w:szCs w:val="24"/>
          <w:color w:val="auto"/>
        </w:rPr>
      </w:pPr>
    </w:p>
    <w:tbl>
      <w:tblPr>
        <w:tblLayout w:type="fixed"/>
        <w:tblInd w:w="1940" w:type="dxa"/>
        <w:tblCellMar>
          <w:top w:w="0" w:type="dxa"/>
          <w:left w:w="0" w:type="dxa"/>
          <w:bottom w:w="0" w:type="dxa"/>
          <w:right w:w="0" w:type="dxa"/>
        </w:tblCellMar>
      </w:tblPr>
      <w:tr>
        <w:trPr>
          <w:trHeight w:val="161"/>
        </w:trPr>
        <w:tc>
          <w:tcPr>
            <w:tcW w:w="3740" w:type="dxa"/>
            <w:vAlign w:val="bottom"/>
          </w:tcPr>
          <w:p>
            <w:pPr>
              <w:jc w:val="center"/>
              <w:ind w:right="1832"/>
              <w:spacing w:after="0"/>
              <w:rPr>
                <w:sz w:val="20"/>
                <w:szCs w:val="20"/>
                <w:color w:val="auto"/>
              </w:rPr>
            </w:pPr>
            <w:r>
              <w:rPr>
                <w:rFonts w:ascii="Arial" w:cs="Arial" w:eastAsia="Arial" w:hAnsi="Arial"/>
                <w:sz w:val="14"/>
                <w:szCs w:val="14"/>
                <w:b w:val="1"/>
                <w:bCs w:val="1"/>
                <w:color w:val="auto"/>
                <w:w w:val="88"/>
              </w:rPr>
              <w:t>Gerald S. Greenberg</w:t>
            </w:r>
          </w:p>
        </w:tc>
        <w:tc>
          <w:tcPr>
            <w:tcW w:w="3860" w:type="dxa"/>
            <w:vAlign w:val="bottom"/>
          </w:tcPr>
          <w:p>
            <w:pPr>
              <w:jc w:val="center"/>
              <w:ind w:left="1852"/>
              <w:spacing w:after="0"/>
              <w:rPr>
                <w:sz w:val="20"/>
                <w:szCs w:val="20"/>
                <w:color w:val="auto"/>
              </w:rPr>
            </w:pPr>
            <w:r>
              <w:rPr>
                <w:rFonts w:ascii="Arial" w:cs="Arial" w:eastAsia="Arial" w:hAnsi="Arial"/>
                <w:sz w:val="14"/>
                <w:szCs w:val="14"/>
                <w:b w:val="1"/>
                <w:bCs w:val="1"/>
                <w:color w:val="auto"/>
                <w:w w:val="92"/>
              </w:rPr>
              <w:t>Edward P. Tolley III</w:t>
            </w:r>
          </w:p>
        </w:tc>
      </w:tr>
      <w:tr>
        <w:trPr>
          <w:trHeight w:val="149"/>
        </w:trPr>
        <w:tc>
          <w:tcPr>
            <w:tcW w:w="3740" w:type="dxa"/>
            <w:vAlign w:val="bottom"/>
          </w:tcPr>
          <w:p>
            <w:pPr>
              <w:jc w:val="center"/>
              <w:ind w:right="1832"/>
              <w:spacing w:after="0" w:line="149" w:lineRule="exact"/>
              <w:rPr>
                <w:sz w:val="20"/>
                <w:szCs w:val="20"/>
                <w:color w:val="auto"/>
              </w:rPr>
            </w:pPr>
            <w:r>
              <w:rPr>
                <w:rFonts w:ascii="Arial" w:cs="Arial" w:eastAsia="Arial" w:hAnsi="Arial"/>
                <w:sz w:val="14"/>
                <w:szCs w:val="14"/>
                <w:b w:val="1"/>
                <w:bCs w:val="1"/>
                <w:color w:val="auto"/>
                <w:w w:val="91"/>
              </w:rPr>
              <w:t>Taft, Stettinius &amp; Hollister LLP</w:t>
            </w:r>
          </w:p>
        </w:tc>
        <w:tc>
          <w:tcPr>
            <w:tcW w:w="3860" w:type="dxa"/>
            <w:vAlign w:val="bottom"/>
          </w:tcPr>
          <w:p>
            <w:pPr>
              <w:jc w:val="center"/>
              <w:ind w:left="1872"/>
              <w:spacing w:after="0" w:line="149" w:lineRule="exact"/>
              <w:rPr>
                <w:sz w:val="20"/>
                <w:szCs w:val="20"/>
                <w:color w:val="auto"/>
              </w:rPr>
            </w:pPr>
            <w:r>
              <w:rPr>
                <w:rFonts w:ascii="Arial" w:cs="Arial" w:eastAsia="Arial" w:hAnsi="Arial"/>
                <w:sz w:val="14"/>
                <w:szCs w:val="14"/>
                <w:b w:val="1"/>
                <w:bCs w:val="1"/>
                <w:color w:val="auto"/>
                <w:w w:val="88"/>
              </w:rPr>
              <w:t>Kenneth B. Wallach</w:t>
            </w:r>
          </w:p>
        </w:tc>
      </w:tr>
      <w:tr>
        <w:trPr>
          <w:trHeight w:val="149"/>
        </w:trPr>
        <w:tc>
          <w:tcPr>
            <w:tcW w:w="3740" w:type="dxa"/>
            <w:vAlign w:val="bottom"/>
          </w:tcPr>
          <w:p>
            <w:pPr>
              <w:jc w:val="center"/>
              <w:ind w:right="1812"/>
              <w:spacing w:after="0" w:line="149" w:lineRule="exact"/>
              <w:rPr>
                <w:sz w:val="20"/>
                <w:szCs w:val="20"/>
                <w:color w:val="auto"/>
              </w:rPr>
            </w:pPr>
            <w:r>
              <w:rPr>
                <w:rFonts w:ascii="Arial" w:cs="Arial" w:eastAsia="Arial" w:hAnsi="Arial"/>
                <w:sz w:val="14"/>
                <w:szCs w:val="14"/>
                <w:b w:val="1"/>
                <w:bCs w:val="1"/>
                <w:color w:val="auto"/>
                <w:w w:val="87"/>
              </w:rPr>
              <w:t>425 Walnut Street, Suite 1800</w:t>
            </w:r>
          </w:p>
        </w:tc>
        <w:tc>
          <w:tcPr>
            <w:tcW w:w="3860" w:type="dxa"/>
            <w:vAlign w:val="bottom"/>
          </w:tcPr>
          <w:p>
            <w:pPr>
              <w:jc w:val="center"/>
              <w:ind w:left="1852"/>
              <w:spacing w:after="0" w:line="149" w:lineRule="exact"/>
              <w:rPr>
                <w:sz w:val="20"/>
                <w:szCs w:val="20"/>
                <w:color w:val="auto"/>
              </w:rPr>
            </w:pPr>
            <w:r>
              <w:rPr>
                <w:rFonts w:ascii="Arial" w:cs="Arial" w:eastAsia="Arial" w:hAnsi="Arial"/>
                <w:sz w:val="14"/>
                <w:szCs w:val="14"/>
                <w:b w:val="1"/>
                <w:bCs w:val="1"/>
                <w:color w:val="auto"/>
                <w:w w:val="90"/>
              </w:rPr>
              <w:t>Simpson Thacher &amp; Bartlett LLP</w:t>
            </w:r>
          </w:p>
        </w:tc>
      </w:tr>
      <w:tr>
        <w:trPr>
          <w:trHeight w:val="149"/>
        </w:trPr>
        <w:tc>
          <w:tcPr>
            <w:tcW w:w="3740" w:type="dxa"/>
            <w:vAlign w:val="bottom"/>
          </w:tcPr>
          <w:p>
            <w:pPr>
              <w:jc w:val="center"/>
              <w:ind w:right="1812"/>
              <w:spacing w:after="0" w:line="149" w:lineRule="exact"/>
              <w:rPr>
                <w:sz w:val="20"/>
                <w:szCs w:val="20"/>
                <w:color w:val="auto"/>
              </w:rPr>
            </w:pPr>
            <w:r>
              <w:rPr>
                <w:rFonts w:ascii="Arial" w:cs="Arial" w:eastAsia="Arial" w:hAnsi="Arial"/>
                <w:sz w:val="14"/>
                <w:szCs w:val="14"/>
                <w:b w:val="1"/>
                <w:bCs w:val="1"/>
                <w:color w:val="auto"/>
                <w:w w:val="89"/>
              </w:rPr>
              <w:t>Cincinnati, Ohio 45202</w:t>
            </w:r>
          </w:p>
        </w:tc>
        <w:tc>
          <w:tcPr>
            <w:tcW w:w="3860" w:type="dxa"/>
            <w:vAlign w:val="bottom"/>
          </w:tcPr>
          <w:p>
            <w:pPr>
              <w:jc w:val="center"/>
              <w:ind w:left="1872"/>
              <w:spacing w:after="0" w:line="149" w:lineRule="exact"/>
              <w:rPr>
                <w:sz w:val="20"/>
                <w:szCs w:val="20"/>
                <w:color w:val="auto"/>
              </w:rPr>
            </w:pPr>
            <w:r>
              <w:rPr>
                <w:rFonts w:ascii="Arial" w:cs="Arial" w:eastAsia="Arial" w:hAnsi="Arial"/>
                <w:sz w:val="14"/>
                <w:szCs w:val="14"/>
                <w:b w:val="1"/>
                <w:bCs w:val="1"/>
                <w:color w:val="auto"/>
                <w:w w:val="86"/>
              </w:rPr>
              <w:t>425 Lexington Avenue</w:t>
            </w:r>
          </w:p>
        </w:tc>
      </w:tr>
      <w:tr>
        <w:trPr>
          <w:trHeight w:val="149"/>
        </w:trPr>
        <w:tc>
          <w:tcPr>
            <w:tcW w:w="3740" w:type="dxa"/>
            <w:vAlign w:val="bottom"/>
          </w:tcPr>
          <w:p>
            <w:pPr>
              <w:jc w:val="center"/>
              <w:ind w:right="1832"/>
              <w:spacing w:after="0" w:line="149" w:lineRule="exact"/>
              <w:rPr>
                <w:sz w:val="20"/>
                <w:szCs w:val="20"/>
                <w:color w:val="auto"/>
              </w:rPr>
            </w:pPr>
            <w:r>
              <w:rPr>
                <w:rFonts w:ascii="Arial" w:cs="Arial" w:eastAsia="Arial" w:hAnsi="Arial"/>
                <w:sz w:val="14"/>
                <w:szCs w:val="14"/>
                <w:b w:val="1"/>
                <w:bCs w:val="1"/>
                <w:color w:val="auto"/>
                <w:w w:val="87"/>
              </w:rPr>
              <w:t>Telephone: (513) 381-2838</w:t>
            </w:r>
          </w:p>
        </w:tc>
        <w:tc>
          <w:tcPr>
            <w:tcW w:w="3860" w:type="dxa"/>
            <w:vAlign w:val="bottom"/>
          </w:tcPr>
          <w:p>
            <w:pPr>
              <w:jc w:val="center"/>
              <w:ind w:left="1852"/>
              <w:spacing w:after="0" w:line="149" w:lineRule="exact"/>
              <w:rPr>
                <w:sz w:val="20"/>
                <w:szCs w:val="20"/>
                <w:color w:val="auto"/>
              </w:rPr>
            </w:pPr>
            <w:r>
              <w:rPr>
                <w:rFonts w:ascii="Arial" w:cs="Arial" w:eastAsia="Arial" w:hAnsi="Arial"/>
                <w:sz w:val="14"/>
                <w:szCs w:val="14"/>
                <w:b w:val="1"/>
                <w:bCs w:val="1"/>
                <w:color w:val="auto"/>
                <w:w w:val="88"/>
              </w:rPr>
              <w:t>New York, New York 10017</w:t>
            </w:r>
          </w:p>
        </w:tc>
      </w:tr>
      <w:tr>
        <w:trPr>
          <w:trHeight w:val="149"/>
        </w:trPr>
        <w:tc>
          <w:tcPr>
            <w:tcW w:w="3740" w:type="dxa"/>
            <w:vAlign w:val="bottom"/>
          </w:tcPr>
          <w:p>
            <w:pPr>
              <w:jc w:val="center"/>
              <w:ind w:right="1832"/>
              <w:spacing w:after="0" w:line="149" w:lineRule="exact"/>
              <w:rPr>
                <w:sz w:val="20"/>
                <w:szCs w:val="20"/>
                <w:color w:val="auto"/>
              </w:rPr>
            </w:pPr>
            <w:r>
              <w:rPr>
                <w:rFonts w:ascii="Arial" w:cs="Arial" w:eastAsia="Arial" w:hAnsi="Arial"/>
                <w:sz w:val="14"/>
                <w:szCs w:val="14"/>
                <w:b w:val="1"/>
                <w:bCs w:val="1"/>
                <w:color w:val="auto"/>
                <w:w w:val="88"/>
              </w:rPr>
              <w:t>Facsimile: (513) 381-0205</w:t>
            </w:r>
          </w:p>
        </w:tc>
        <w:tc>
          <w:tcPr>
            <w:tcW w:w="3860" w:type="dxa"/>
            <w:vAlign w:val="bottom"/>
          </w:tcPr>
          <w:p>
            <w:pPr>
              <w:jc w:val="center"/>
              <w:ind w:left="1852"/>
              <w:spacing w:after="0" w:line="149" w:lineRule="exact"/>
              <w:rPr>
                <w:sz w:val="20"/>
                <w:szCs w:val="20"/>
                <w:color w:val="auto"/>
              </w:rPr>
            </w:pPr>
            <w:r>
              <w:rPr>
                <w:rFonts w:ascii="Arial" w:cs="Arial" w:eastAsia="Arial" w:hAnsi="Arial"/>
                <w:sz w:val="14"/>
                <w:szCs w:val="14"/>
                <w:b w:val="1"/>
                <w:bCs w:val="1"/>
                <w:color w:val="auto"/>
                <w:w w:val="86"/>
              </w:rPr>
              <w:t>Telephone: (212) 455-2000</w:t>
            </w:r>
          </w:p>
        </w:tc>
      </w:tr>
      <w:tr>
        <w:trPr>
          <w:trHeight w:val="174"/>
        </w:trPr>
        <w:tc>
          <w:tcPr>
            <w:tcW w:w="3740" w:type="dxa"/>
            <w:vAlign w:val="bottom"/>
          </w:tcPr>
          <w:p>
            <w:pPr>
              <w:spacing w:after="0"/>
              <w:rPr>
                <w:sz w:val="15"/>
                <w:szCs w:val="15"/>
                <w:color w:val="auto"/>
              </w:rPr>
            </w:pPr>
          </w:p>
        </w:tc>
        <w:tc>
          <w:tcPr>
            <w:tcW w:w="3860" w:type="dxa"/>
            <w:vAlign w:val="bottom"/>
          </w:tcPr>
          <w:p>
            <w:pPr>
              <w:jc w:val="center"/>
              <w:ind w:left="1852"/>
              <w:spacing w:after="0"/>
              <w:rPr>
                <w:sz w:val="20"/>
                <w:szCs w:val="20"/>
                <w:color w:val="auto"/>
              </w:rPr>
            </w:pPr>
            <w:r>
              <w:rPr>
                <w:rFonts w:ascii="Arial" w:cs="Arial" w:eastAsia="Arial" w:hAnsi="Arial"/>
                <w:sz w:val="14"/>
                <w:szCs w:val="14"/>
                <w:b w:val="1"/>
                <w:bCs w:val="1"/>
                <w:color w:val="auto"/>
                <w:w w:val="86"/>
              </w:rPr>
              <w:t>Facsimile: (212) 455-2502</w:t>
            </w:r>
          </w:p>
        </w:tc>
      </w:tr>
    </w:tbl>
    <w:p>
      <w:pPr>
        <w:spacing w:after="0" w:line="192" w:lineRule="exact"/>
        <w:rPr>
          <w:sz w:val="24"/>
          <w:szCs w:val="24"/>
          <w:color w:val="auto"/>
        </w:rPr>
      </w:pPr>
    </w:p>
    <w:p>
      <w:pPr>
        <w:ind w:left="400"/>
        <w:spacing w:after="0"/>
        <w:rPr>
          <w:sz w:val="20"/>
          <w:szCs w:val="20"/>
          <w:color w:val="auto"/>
        </w:rPr>
      </w:pPr>
      <w:r>
        <w:rPr>
          <w:rFonts w:ascii="Arial" w:cs="Arial" w:eastAsia="Arial" w:hAnsi="Arial"/>
          <w:sz w:val="14"/>
          <w:szCs w:val="14"/>
          <w:color w:val="auto"/>
        </w:rPr>
        <w:t>Approximate date of commencement of proposed sale to the public: As soon as practicable after this Registration Statement becomes effective.</w:t>
      </w:r>
    </w:p>
    <w:p>
      <w:pPr>
        <w:spacing w:after="0" w:line="204" w:lineRule="exact"/>
        <w:rPr>
          <w:sz w:val="24"/>
          <w:szCs w:val="24"/>
          <w:color w:val="auto"/>
        </w:rPr>
      </w:pPr>
    </w:p>
    <w:p>
      <w:pPr>
        <w:ind w:left="420"/>
        <w:spacing w:after="0"/>
        <w:rPr>
          <w:sz w:val="20"/>
          <w:szCs w:val="20"/>
          <w:color w:val="auto"/>
        </w:rPr>
      </w:pPr>
      <w:r>
        <w:rPr>
          <w:rFonts w:ascii="Arial" w:cs="Arial" w:eastAsia="Arial" w:hAnsi="Arial"/>
          <w:sz w:val="12"/>
          <w:szCs w:val="12"/>
          <w:color w:val="auto"/>
        </w:rPr>
        <w:t>If any of the securities being registered on this form are to be offered on a delayed or continuous basis pursuant to Rule 415 under the Securities Act of 1933, check the following box: o</w:t>
      </w:r>
    </w:p>
    <w:p>
      <w:pPr>
        <w:spacing w:after="0" w:line="227" w:lineRule="exact"/>
        <w:rPr>
          <w:sz w:val="24"/>
          <w:szCs w:val="24"/>
          <w:color w:val="auto"/>
        </w:rPr>
      </w:pPr>
    </w:p>
    <w:p>
      <w:pPr>
        <w:ind w:right="20" w:firstLine="405"/>
        <w:spacing w:after="0" w:line="168" w:lineRule="exact"/>
        <w:rPr>
          <w:sz w:val="20"/>
          <w:szCs w:val="20"/>
          <w:color w:val="auto"/>
        </w:rPr>
      </w:pPr>
      <w:r>
        <w:rPr>
          <w:rFonts w:ascii="Arial" w:cs="Arial" w:eastAsia="Arial" w:hAnsi="Arial"/>
          <w:sz w:val="14"/>
          <w:szCs w:val="14"/>
          <w:color w:val="auto"/>
        </w:rPr>
        <w:t xml:space="preserve">If this form is filed to register additional securities for an offering pursuant to Rule 462(b) under the Securities Act, check the following box and list the Securities Act registration statement number of the earlier effective registration statement for the same offering: </w:t>
      </w:r>
      <w:r>
        <w:rPr>
          <w:rFonts w:ascii="MS PGothic" w:cs="MS PGothic" w:eastAsia="MS PGothic" w:hAnsi="MS PGothic"/>
          <w:sz w:val="14"/>
          <w:szCs w:val="14"/>
          <w:color w:val="auto"/>
        </w:rPr>
        <w:t>☒</w:t>
      </w:r>
    </w:p>
    <w:p>
      <w:pPr>
        <w:spacing w:after="0" w:line="179" w:lineRule="exact"/>
        <w:rPr>
          <w:sz w:val="24"/>
          <w:szCs w:val="24"/>
          <w:color w:val="auto"/>
        </w:rPr>
      </w:pPr>
    </w:p>
    <w:p>
      <w:pPr>
        <w:ind w:right="140" w:firstLine="405"/>
        <w:spacing w:after="0" w:line="239" w:lineRule="auto"/>
        <w:rPr>
          <w:sz w:val="20"/>
          <w:szCs w:val="20"/>
          <w:color w:val="auto"/>
        </w:rPr>
      </w:pPr>
      <w:r>
        <w:rPr>
          <w:rFonts w:ascii="Arial" w:cs="Arial" w:eastAsia="Arial" w:hAnsi="Arial"/>
          <w:sz w:val="14"/>
          <w:szCs w:val="14"/>
          <w:color w:val="auto"/>
        </w:rPr>
        <w:t>If this form is a post-effective amendment filed pursuant to Rule 462(c) under the Securities Act, check the following box and list the Securities Act registration statement number of the earlier effective registration statement for the same offering. o</w:t>
      </w:r>
    </w:p>
    <w:p>
      <w:pPr>
        <w:spacing w:after="0" w:line="193" w:lineRule="exact"/>
        <w:rPr>
          <w:sz w:val="24"/>
          <w:szCs w:val="24"/>
          <w:color w:val="auto"/>
        </w:rPr>
      </w:pPr>
    </w:p>
    <w:p>
      <w:pPr>
        <w:ind w:right="120" w:firstLine="405"/>
        <w:spacing w:after="0" w:line="239" w:lineRule="auto"/>
        <w:rPr>
          <w:sz w:val="20"/>
          <w:szCs w:val="20"/>
          <w:color w:val="auto"/>
        </w:rPr>
      </w:pPr>
      <w:r>
        <w:rPr>
          <w:rFonts w:ascii="Arial" w:cs="Arial" w:eastAsia="Arial" w:hAnsi="Arial"/>
          <w:sz w:val="14"/>
          <w:szCs w:val="14"/>
          <w:color w:val="auto"/>
        </w:rPr>
        <w:t>If this form is a post-effective amendment filed pursuant to Rule 462(d) under the Securities Act, check the following box and list the Securities Act registration statement number of the earlier effective registration statement for the same offering: o</w:t>
      </w:r>
    </w:p>
    <w:p>
      <w:pPr>
        <w:spacing w:after="0" w:line="193" w:lineRule="exact"/>
        <w:rPr>
          <w:sz w:val="24"/>
          <w:szCs w:val="24"/>
          <w:color w:val="auto"/>
        </w:rPr>
      </w:pPr>
    </w:p>
    <w:p>
      <w:pPr>
        <w:ind w:left="420"/>
        <w:spacing w:after="0"/>
        <w:rPr>
          <w:sz w:val="20"/>
          <w:szCs w:val="20"/>
          <w:color w:val="auto"/>
        </w:rPr>
      </w:pPr>
      <w:r>
        <w:rPr>
          <w:rFonts w:ascii="Arial" w:cs="Arial" w:eastAsia="Arial" w:hAnsi="Arial"/>
          <w:sz w:val="14"/>
          <w:szCs w:val="14"/>
          <w:color w:val="auto"/>
        </w:rPr>
        <w:t>If delivery of the prospectus is expected to be made pursuant to Rule 434, please check the following box. o</w:t>
      </w:r>
    </w:p>
    <w:p>
      <w:pPr>
        <w:spacing w:after="0" w:line="202" w:lineRule="exact"/>
        <w:rPr>
          <w:sz w:val="24"/>
          <w:szCs w:val="24"/>
          <w:color w:val="auto"/>
        </w:rPr>
      </w:pPr>
    </w:p>
    <w:p>
      <w:pPr>
        <w:jc w:val="center"/>
        <w:spacing w:after="0"/>
        <w:rPr>
          <w:sz w:val="20"/>
          <w:szCs w:val="20"/>
          <w:color w:val="auto"/>
        </w:rPr>
      </w:pPr>
      <w:r>
        <w:rPr>
          <w:rFonts w:ascii="Arial" w:cs="Arial" w:eastAsia="Arial" w:hAnsi="Arial"/>
          <w:sz w:val="14"/>
          <w:szCs w:val="14"/>
          <w:b w:val="1"/>
          <w:bCs w:val="1"/>
          <w:color w:val="auto"/>
        </w:rPr>
        <w:t>CALCULATION OF REGISTRATION FEE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3175</wp:posOffset>
            </wp:positionH>
            <wp:positionV relativeFrom="paragraph">
              <wp:posOffset>203835</wp:posOffset>
            </wp:positionV>
            <wp:extent cx="7250430" cy="215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pacing w:after="0" w:line="200" w:lineRule="exact"/>
        <w:rPr>
          <w:sz w:val="24"/>
          <w:szCs w:val="24"/>
          <w:color w:val="auto"/>
        </w:rPr>
      </w:pPr>
    </w:p>
    <w:p>
      <w:pPr>
        <w:spacing w:after="0" w:line="214"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3480" w:type="dxa"/>
            <w:vAlign w:val="bottom"/>
          </w:tcPr>
          <w:p>
            <w:pPr>
              <w:spacing w:after="0"/>
              <w:rPr>
                <w:sz w:val="14"/>
                <w:szCs w:val="14"/>
                <w:color w:val="auto"/>
              </w:rPr>
            </w:pPr>
          </w:p>
        </w:tc>
        <w:tc>
          <w:tcPr>
            <w:tcW w:w="2280" w:type="dxa"/>
            <w:vAlign w:val="bottom"/>
          </w:tcPr>
          <w:p>
            <w:pPr>
              <w:spacing w:after="0"/>
              <w:rPr>
                <w:sz w:val="14"/>
                <w:szCs w:val="14"/>
                <w:color w:val="auto"/>
              </w:rPr>
            </w:pPr>
          </w:p>
        </w:tc>
        <w:tc>
          <w:tcPr>
            <w:tcW w:w="1680" w:type="dxa"/>
            <w:vAlign w:val="bottom"/>
          </w:tcPr>
          <w:p>
            <w:pPr>
              <w:ind w:left="460"/>
              <w:spacing w:after="0"/>
              <w:rPr>
                <w:sz w:val="20"/>
                <w:szCs w:val="20"/>
                <w:color w:val="auto"/>
              </w:rPr>
            </w:pPr>
            <w:r>
              <w:rPr>
                <w:rFonts w:ascii="Arial" w:cs="Arial" w:eastAsia="Arial" w:hAnsi="Arial"/>
                <w:sz w:val="14"/>
                <w:szCs w:val="14"/>
                <w:b w:val="1"/>
                <w:bCs w:val="1"/>
                <w:color w:val="auto"/>
              </w:rPr>
              <w:t>PROPOSED</w:t>
            </w:r>
          </w:p>
        </w:tc>
        <w:tc>
          <w:tcPr>
            <w:tcW w:w="2120" w:type="dxa"/>
            <w:vAlign w:val="bottom"/>
          </w:tcPr>
          <w:p>
            <w:pPr>
              <w:spacing w:after="0"/>
              <w:rPr>
                <w:sz w:val="14"/>
                <w:szCs w:val="14"/>
                <w:color w:val="auto"/>
              </w:rPr>
            </w:pPr>
          </w:p>
        </w:tc>
        <w:tc>
          <w:tcPr>
            <w:tcW w:w="1860" w:type="dxa"/>
            <w:vAlign w:val="bottom"/>
          </w:tcPr>
          <w:p>
            <w:pPr>
              <w:spacing w:after="0"/>
              <w:rPr>
                <w:sz w:val="14"/>
                <w:szCs w:val="14"/>
                <w:color w:val="auto"/>
              </w:rPr>
            </w:pPr>
          </w:p>
        </w:tc>
      </w:tr>
      <w:tr>
        <w:trPr>
          <w:trHeight w:val="149"/>
        </w:trPr>
        <w:tc>
          <w:tcPr>
            <w:tcW w:w="3480" w:type="dxa"/>
            <w:vAlign w:val="bottom"/>
          </w:tcPr>
          <w:p>
            <w:pPr>
              <w:spacing w:after="0"/>
              <w:rPr>
                <w:sz w:val="12"/>
                <w:szCs w:val="12"/>
                <w:color w:val="auto"/>
              </w:rPr>
            </w:pPr>
          </w:p>
        </w:tc>
        <w:tc>
          <w:tcPr>
            <w:tcW w:w="2280" w:type="dxa"/>
            <w:vAlign w:val="bottom"/>
          </w:tcPr>
          <w:p>
            <w:pPr>
              <w:spacing w:after="0"/>
              <w:rPr>
                <w:sz w:val="12"/>
                <w:szCs w:val="12"/>
                <w:color w:val="auto"/>
              </w:rPr>
            </w:pPr>
          </w:p>
        </w:tc>
        <w:tc>
          <w:tcPr>
            <w:tcW w:w="1680" w:type="dxa"/>
            <w:vAlign w:val="bottom"/>
          </w:tcPr>
          <w:p>
            <w:pPr>
              <w:ind w:left="460"/>
              <w:spacing w:after="0" w:line="149" w:lineRule="exact"/>
              <w:rPr>
                <w:sz w:val="20"/>
                <w:szCs w:val="20"/>
                <w:color w:val="auto"/>
              </w:rPr>
            </w:pPr>
            <w:r>
              <w:rPr>
                <w:rFonts w:ascii="Arial" w:cs="Arial" w:eastAsia="Arial" w:hAnsi="Arial"/>
                <w:sz w:val="14"/>
                <w:szCs w:val="14"/>
                <w:b w:val="1"/>
                <w:bCs w:val="1"/>
                <w:color w:val="auto"/>
              </w:rPr>
              <w:t>MAXIMUM</w:t>
            </w:r>
          </w:p>
        </w:tc>
        <w:tc>
          <w:tcPr>
            <w:tcW w:w="2120" w:type="dxa"/>
            <w:vAlign w:val="bottom"/>
          </w:tcPr>
          <w:p>
            <w:pPr>
              <w:jc w:val="center"/>
              <w:ind w:left="68"/>
              <w:spacing w:after="0" w:line="149" w:lineRule="exact"/>
              <w:rPr>
                <w:sz w:val="20"/>
                <w:szCs w:val="20"/>
                <w:color w:val="auto"/>
              </w:rPr>
            </w:pPr>
            <w:r>
              <w:rPr>
                <w:rFonts w:ascii="Arial" w:cs="Arial" w:eastAsia="Arial" w:hAnsi="Arial"/>
                <w:sz w:val="14"/>
                <w:szCs w:val="14"/>
                <w:b w:val="1"/>
                <w:bCs w:val="1"/>
                <w:color w:val="auto"/>
                <w:w w:val="93"/>
              </w:rPr>
              <w:t>PROPOSED</w:t>
            </w:r>
          </w:p>
        </w:tc>
        <w:tc>
          <w:tcPr>
            <w:tcW w:w="1860" w:type="dxa"/>
            <w:vAlign w:val="bottom"/>
          </w:tcPr>
          <w:p>
            <w:pPr>
              <w:spacing w:after="0"/>
              <w:rPr>
                <w:sz w:val="12"/>
                <w:szCs w:val="12"/>
                <w:color w:val="auto"/>
              </w:rPr>
            </w:pPr>
          </w:p>
        </w:tc>
      </w:tr>
      <w:tr>
        <w:trPr>
          <w:trHeight w:val="149"/>
        </w:trPr>
        <w:tc>
          <w:tcPr>
            <w:tcW w:w="3480" w:type="dxa"/>
            <w:vAlign w:val="bottom"/>
          </w:tcPr>
          <w:p>
            <w:pPr>
              <w:spacing w:after="0"/>
              <w:rPr>
                <w:sz w:val="12"/>
                <w:szCs w:val="12"/>
                <w:color w:val="auto"/>
              </w:rPr>
            </w:pPr>
          </w:p>
        </w:tc>
        <w:tc>
          <w:tcPr>
            <w:tcW w:w="2280" w:type="dxa"/>
            <w:vAlign w:val="bottom"/>
          </w:tcPr>
          <w:p>
            <w:pPr>
              <w:jc w:val="center"/>
              <w:ind w:left="107"/>
              <w:spacing w:after="0" w:line="149" w:lineRule="exact"/>
              <w:rPr>
                <w:sz w:val="20"/>
                <w:szCs w:val="20"/>
                <w:color w:val="auto"/>
              </w:rPr>
            </w:pPr>
            <w:r>
              <w:rPr>
                <w:rFonts w:ascii="Arial" w:cs="Arial" w:eastAsia="Arial" w:hAnsi="Arial"/>
                <w:sz w:val="14"/>
                <w:szCs w:val="14"/>
                <w:b w:val="1"/>
                <w:bCs w:val="1"/>
                <w:color w:val="auto"/>
                <w:w w:val="96"/>
              </w:rPr>
              <w:t>NUMBER OF</w:t>
            </w:r>
          </w:p>
        </w:tc>
        <w:tc>
          <w:tcPr>
            <w:tcW w:w="1680" w:type="dxa"/>
            <w:vAlign w:val="bottom"/>
          </w:tcPr>
          <w:p>
            <w:pPr>
              <w:ind w:left="480"/>
              <w:spacing w:after="0" w:line="149" w:lineRule="exact"/>
              <w:rPr>
                <w:sz w:val="20"/>
                <w:szCs w:val="20"/>
                <w:color w:val="auto"/>
              </w:rPr>
            </w:pPr>
            <w:r>
              <w:rPr>
                <w:rFonts w:ascii="Arial" w:cs="Arial" w:eastAsia="Arial" w:hAnsi="Arial"/>
                <w:sz w:val="14"/>
                <w:szCs w:val="14"/>
                <w:b w:val="1"/>
                <w:bCs w:val="1"/>
                <w:color w:val="auto"/>
              </w:rPr>
              <w:t>OFFERING</w:t>
            </w:r>
          </w:p>
        </w:tc>
        <w:tc>
          <w:tcPr>
            <w:tcW w:w="2120" w:type="dxa"/>
            <w:vAlign w:val="bottom"/>
          </w:tcPr>
          <w:p>
            <w:pPr>
              <w:jc w:val="center"/>
              <w:ind w:left="88"/>
              <w:spacing w:after="0" w:line="149" w:lineRule="exact"/>
              <w:rPr>
                <w:sz w:val="20"/>
                <w:szCs w:val="20"/>
                <w:color w:val="auto"/>
              </w:rPr>
            </w:pPr>
            <w:r>
              <w:rPr>
                <w:rFonts w:ascii="Arial" w:cs="Arial" w:eastAsia="Arial" w:hAnsi="Arial"/>
                <w:sz w:val="14"/>
                <w:szCs w:val="14"/>
                <w:b w:val="1"/>
                <w:bCs w:val="1"/>
                <w:color w:val="auto"/>
              </w:rPr>
              <w:t>MAXIMUM</w:t>
            </w:r>
          </w:p>
        </w:tc>
        <w:tc>
          <w:tcPr>
            <w:tcW w:w="1860" w:type="dxa"/>
            <w:vAlign w:val="bottom"/>
          </w:tcPr>
          <w:p>
            <w:pPr>
              <w:spacing w:after="0"/>
              <w:rPr>
                <w:sz w:val="12"/>
                <w:szCs w:val="12"/>
                <w:color w:val="auto"/>
              </w:rPr>
            </w:pPr>
          </w:p>
        </w:tc>
      </w:tr>
      <w:tr>
        <w:trPr>
          <w:trHeight w:val="149"/>
        </w:trPr>
        <w:tc>
          <w:tcPr>
            <w:tcW w:w="3480" w:type="dxa"/>
            <w:vAlign w:val="bottom"/>
          </w:tcPr>
          <w:p>
            <w:pPr>
              <w:jc w:val="center"/>
              <w:ind w:left="12"/>
              <w:spacing w:after="0" w:line="149" w:lineRule="exact"/>
              <w:rPr>
                <w:sz w:val="20"/>
                <w:szCs w:val="20"/>
                <w:color w:val="auto"/>
              </w:rPr>
            </w:pPr>
            <w:r>
              <w:rPr>
                <w:rFonts w:ascii="Arial" w:cs="Arial" w:eastAsia="Arial" w:hAnsi="Arial"/>
                <w:sz w:val="14"/>
                <w:szCs w:val="14"/>
                <w:b w:val="1"/>
                <w:bCs w:val="1"/>
                <w:color w:val="auto"/>
                <w:w w:val="97"/>
              </w:rPr>
              <w:t>TITLE OF EACH CLASS OF</w:t>
            </w:r>
          </w:p>
        </w:tc>
        <w:tc>
          <w:tcPr>
            <w:tcW w:w="2280" w:type="dxa"/>
            <w:vAlign w:val="bottom"/>
          </w:tcPr>
          <w:p>
            <w:pPr>
              <w:jc w:val="center"/>
              <w:ind w:left="107"/>
              <w:spacing w:after="0" w:line="149" w:lineRule="exact"/>
              <w:rPr>
                <w:sz w:val="20"/>
                <w:szCs w:val="20"/>
                <w:color w:val="auto"/>
              </w:rPr>
            </w:pPr>
            <w:r>
              <w:rPr>
                <w:rFonts w:ascii="Arial" w:cs="Arial" w:eastAsia="Arial" w:hAnsi="Arial"/>
                <w:sz w:val="14"/>
                <w:szCs w:val="14"/>
                <w:b w:val="1"/>
                <w:bCs w:val="1"/>
                <w:color w:val="auto"/>
                <w:w w:val="93"/>
              </w:rPr>
              <w:t>SHARES TO BE</w:t>
            </w:r>
          </w:p>
        </w:tc>
        <w:tc>
          <w:tcPr>
            <w:tcW w:w="1680" w:type="dxa"/>
            <w:vAlign w:val="bottom"/>
          </w:tcPr>
          <w:p>
            <w:pPr>
              <w:ind w:left="460"/>
              <w:spacing w:after="0" w:line="149" w:lineRule="exact"/>
              <w:rPr>
                <w:sz w:val="20"/>
                <w:szCs w:val="20"/>
                <w:color w:val="auto"/>
              </w:rPr>
            </w:pPr>
            <w:r>
              <w:rPr>
                <w:rFonts w:ascii="Arial" w:cs="Arial" w:eastAsia="Arial" w:hAnsi="Arial"/>
                <w:sz w:val="14"/>
                <w:szCs w:val="14"/>
                <w:b w:val="1"/>
                <w:bCs w:val="1"/>
                <w:color w:val="auto"/>
              </w:rPr>
              <w:t>PRICE PER</w:t>
            </w:r>
          </w:p>
        </w:tc>
        <w:tc>
          <w:tcPr>
            <w:tcW w:w="2120" w:type="dxa"/>
            <w:vAlign w:val="bottom"/>
          </w:tcPr>
          <w:p>
            <w:pPr>
              <w:jc w:val="center"/>
              <w:ind w:left="88"/>
              <w:spacing w:after="0" w:line="149" w:lineRule="exact"/>
              <w:rPr>
                <w:sz w:val="20"/>
                <w:szCs w:val="20"/>
                <w:color w:val="auto"/>
              </w:rPr>
            </w:pPr>
            <w:r>
              <w:rPr>
                <w:rFonts w:ascii="Arial" w:cs="Arial" w:eastAsia="Arial" w:hAnsi="Arial"/>
                <w:sz w:val="14"/>
                <w:szCs w:val="14"/>
                <w:b w:val="1"/>
                <w:bCs w:val="1"/>
                <w:color w:val="auto"/>
                <w:w w:val="97"/>
              </w:rPr>
              <w:t>AGGREGATE</w:t>
            </w:r>
          </w:p>
        </w:tc>
        <w:tc>
          <w:tcPr>
            <w:tcW w:w="1860" w:type="dxa"/>
            <w:vAlign w:val="bottom"/>
          </w:tcPr>
          <w:p>
            <w:pPr>
              <w:jc w:val="center"/>
              <w:ind w:left="186"/>
              <w:spacing w:after="0" w:line="149" w:lineRule="exact"/>
              <w:rPr>
                <w:sz w:val="20"/>
                <w:szCs w:val="20"/>
                <w:color w:val="auto"/>
              </w:rPr>
            </w:pPr>
            <w:r>
              <w:rPr>
                <w:rFonts w:ascii="Arial" w:cs="Arial" w:eastAsia="Arial" w:hAnsi="Arial"/>
                <w:sz w:val="14"/>
                <w:szCs w:val="14"/>
                <w:b w:val="1"/>
                <w:bCs w:val="1"/>
                <w:color w:val="auto"/>
                <w:w w:val="99"/>
              </w:rPr>
              <w:t>AMOUNT OF</w:t>
            </w:r>
          </w:p>
        </w:tc>
      </w:tr>
      <w:tr>
        <w:trPr>
          <w:trHeight w:val="174"/>
        </w:trPr>
        <w:tc>
          <w:tcPr>
            <w:tcW w:w="3480" w:type="dxa"/>
            <w:vAlign w:val="bottom"/>
          </w:tcPr>
          <w:p>
            <w:pPr>
              <w:jc w:val="center"/>
              <w:spacing w:after="0"/>
              <w:rPr>
                <w:sz w:val="20"/>
                <w:szCs w:val="20"/>
                <w:color w:val="auto"/>
              </w:rPr>
            </w:pPr>
            <w:r>
              <w:rPr>
                <w:rFonts w:ascii="Arial" w:cs="Arial" w:eastAsia="Arial" w:hAnsi="Arial"/>
                <w:sz w:val="14"/>
                <w:szCs w:val="14"/>
                <w:b w:val="1"/>
                <w:bCs w:val="1"/>
                <w:color w:val="auto"/>
                <w:w w:val="96"/>
              </w:rPr>
              <w:t>SECURITIES TO BE REGISTERED</w:t>
            </w:r>
          </w:p>
        </w:tc>
        <w:tc>
          <w:tcPr>
            <w:tcW w:w="2280" w:type="dxa"/>
            <w:vAlign w:val="bottom"/>
          </w:tcPr>
          <w:p>
            <w:pPr>
              <w:jc w:val="center"/>
              <w:ind w:left="87"/>
              <w:spacing w:after="0"/>
              <w:rPr>
                <w:sz w:val="20"/>
                <w:szCs w:val="20"/>
                <w:color w:val="auto"/>
              </w:rPr>
            </w:pPr>
            <w:r>
              <w:rPr>
                <w:rFonts w:ascii="Arial" w:cs="Arial" w:eastAsia="Arial" w:hAnsi="Arial"/>
                <w:sz w:val="14"/>
                <w:szCs w:val="14"/>
                <w:b w:val="1"/>
                <w:bCs w:val="1"/>
                <w:color w:val="auto"/>
                <w:w w:val="95"/>
              </w:rPr>
              <w:t>REGISTERED(1)(2)</w:t>
            </w:r>
          </w:p>
        </w:tc>
        <w:tc>
          <w:tcPr>
            <w:tcW w:w="1680" w:type="dxa"/>
            <w:vAlign w:val="bottom"/>
          </w:tcPr>
          <w:p>
            <w:pPr>
              <w:jc w:val="center"/>
              <w:spacing w:after="0"/>
              <w:rPr>
                <w:sz w:val="20"/>
                <w:szCs w:val="20"/>
                <w:color w:val="auto"/>
              </w:rPr>
            </w:pPr>
            <w:r>
              <w:rPr>
                <w:rFonts w:ascii="Arial" w:cs="Arial" w:eastAsia="Arial" w:hAnsi="Arial"/>
                <w:sz w:val="14"/>
                <w:szCs w:val="14"/>
                <w:b w:val="1"/>
                <w:bCs w:val="1"/>
                <w:color w:val="auto"/>
                <w:w w:val="93"/>
              </w:rPr>
              <w:t>SHARE(2)</w:t>
            </w:r>
          </w:p>
        </w:tc>
        <w:tc>
          <w:tcPr>
            <w:tcW w:w="2120" w:type="dxa"/>
            <w:vAlign w:val="bottom"/>
          </w:tcPr>
          <w:p>
            <w:pPr>
              <w:jc w:val="center"/>
              <w:ind w:left="88"/>
              <w:spacing w:after="0"/>
              <w:rPr>
                <w:sz w:val="20"/>
                <w:szCs w:val="20"/>
                <w:color w:val="auto"/>
              </w:rPr>
            </w:pPr>
            <w:r>
              <w:rPr>
                <w:rFonts w:ascii="Arial" w:cs="Arial" w:eastAsia="Arial" w:hAnsi="Arial"/>
                <w:sz w:val="14"/>
                <w:szCs w:val="14"/>
                <w:b w:val="1"/>
                <w:bCs w:val="1"/>
                <w:color w:val="auto"/>
                <w:w w:val="96"/>
              </w:rPr>
              <w:t>OFFERING PRICE(3)</w:t>
            </w:r>
          </w:p>
        </w:tc>
        <w:tc>
          <w:tcPr>
            <w:tcW w:w="1860" w:type="dxa"/>
            <w:vAlign w:val="bottom"/>
          </w:tcPr>
          <w:p>
            <w:pPr>
              <w:jc w:val="center"/>
              <w:ind w:left="206"/>
              <w:spacing w:after="0"/>
              <w:rPr>
                <w:sz w:val="20"/>
                <w:szCs w:val="20"/>
                <w:color w:val="auto"/>
              </w:rPr>
            </w:pPr>
            <w:r>
              <w:rPr>
                <w:rFonts w:ascii="Arial" w:cs="Arial" w:eastAsia="Arial" w:hAnsi="Arial"/>
                <w:sz w:val="14"/>
                <w:szCs w:val="14"/>
                <w:b w:val="1"/>
                <w:bCs w:val="1"/>
                <w:color w:val="auto"/>
                <w:w w:val="97"/>
              </w:rPr>
              <w:t>REGISTRATION FEE(3)</w:t>
            </w:r>
          </w:p>
        </w:tc>
      </w:tr>
      <w:tr>
        <w:trPr>
          <w:trHeight w:val="348"/>
        </w:trPr>
        <w:tc>
          <w:tcPr>
            <w:tcW w:w="3480" w:type="dxa"/>
            <w:vAlign w:val="bottom"/>
            <w:tcBorders>
              <w:bottom w:val="single" w:sz="8" w:color="808080"/>
            </w:tcBorders>
          </w:tcPr>
          <w:p>
            <w:pPr>
              <w:spacing w:after="0"/>
              <w:rPr>
                <w:sz w:val="24"/>
                <w:szCs w:val="24"/>
                <w:color w:val="auto"/>
              </w:rPr>
            </w:pPr>
          </w:p>
        </w:tc>
        <w:tc>
          <w:tcPr>
            <w:tcW w:w="2280" w:type="dxa"/>
            <w:vAlign w:val="bottom"/>
            <w:tcBorders>
              <w:bottom w:val="single" w:sz="8" w:color="808080"/>
            </w:tcBorders>
          </w:tcPr>
          <w:p>
            <w:pPr>
              <w:spacing w:after="0"/>
              <w:rPr>
                <w:sz w:val="24"/>
                <w:szCs w:val="24"/>
                <w:color w:val="auto"/>
              </w:rPr>
            </w:pPr>
          </w:p>
        </w:tc>
        <w:tc>
          <w:tcPr>
            <w:tcW w:w="1680" w:type="dxa"/>
            <w:vAlign w:val="bottom"/>
            <w:tcBorders>
              <w:bottom w:val="single" w:sz="8" w:color="808080"/>
            </w:tcBorders>
          </w:tcPr>
          <w:p>
            <w:pPr>
              <w:spacing w:after="0"/>
              <w:rPr>
                <w:sz w:val="24"/>
                <w:szCs w:val="24"/>
                <w:color w:val="auto"/>
              </w:rPr>
            </w:pPr>
          </w:p>
        </w:tc>
        <w:tc>
          <w:tcPr>
            <w:tcW w:w="2120" w:type="dxa"/>
            <w:vAlign w:val="bottom"/>
            <w:tcBorders>
              <w:bottom w:val="single" w:sz="8" w:color="808080"/>
            </w:tcBorders>
          </w:tcPr>
          <w:p>
            <w:pPr>
              <w:spacing w:after="0"/>
              <w:rPr>
                <w:sz w:val="24"/>
                <w:szCs w:val="24"/>
                <w:color w:val="auto"/>
              </w:rPr>
            </w:pPr>
          </w:p>
        </w:tc>
        <w:tc>
          <w:tcPr>
            <w:tcW w:w="1860" w:type="dxa"/>
            <w:vAlign w:val="bottom"/>
            <w:tcBorders>
              <w:bottom w:val="single" w:sz="8" w:color="808080"/>
            </w:tcBorders>
          </w:tcPr>
          <w:p>
            <w:pPr>
              <w:spacing w:after="0"/>
              <w:rPr>
                <w:sz w:val="24"/>
                <w:szCs w:val="24"/>
                <w:color w:val="auto"/>
              </w:rPr>
            </w:pPr>
          </w:p>
        </w:tc>
      </w:tr>
      <w:tr>
        <w:trPr>
          <w:trHeight w:val="334"/>
        </w:trPr>
        <w:tc>
          <w:tcPr>
            <w:tcW w:w="3480" w:type="dxa"/>
            <w:vAlign w:val="bottom"/>
          </w:tcPr>
          <w:p>
            <w:pPr>
              <w:spacing w:after="0"/>
              <w:rPr>
                <w:sz w:val="20"/>
                <w:szCs w:val="20"/>
                <w:color w:val="auto"/>
              </w:rPr>
            </w:pPr>
            <w:r>
              <w:rPr>
                <w:rFonts w:ascii="Arial" w:cs="Arial" w:eastAsia="Arial" w:hAnsi="Arial"/>
                <w:sz w:val="14"/>
                <w:szCs w:val="14"/>
                <w:color w:val="auto"/>
              </w:rPr>
              <w:t>Common Stock, par value $0.0001 per share</w:t>
            </w:r>
          </w:p>
        </w:tc>
        <w:tc>
          <w:tcPr>
            <w:tcW w:w="2280" w:type="dxa"/>
            <w:vAlign w:val="bottom"/>
          </w:tcPr>
          <w:p>
            <w:pPr>
              <w:jc w:val="right"/>
              <w:ind w:right="627"/>
              <w:spacing w:after="0"/>
              <w:rPr>
                <w:sz w:val="20"/>
                <w:szCs w:val="20"/>
                <w:color w:val="auto"/>
              </w:rPr>
            </w:pPr>
            <w:r>
              <w:rPr>
                <w:rFonts w:ascii="Arial" w:cs="Arial" w:eastAsia="Arial" w:hAnsi="Arial"/>
                <w:sz w:val="18"/>
                <w:szCs w:val="18"/>
                <w:color w:val="auto"/>
              </w:rPr>
              <w:t>1,150,000</w:t>
            </w:r>
          </w:p>
        </w:tc>
        <w:tc>
          <w:tcPr>
            <w:tcW w:w="1680" w:type="dxa"/>
            <w:vAlign w:val="bottom"/>
          </w:tcPr>
          <w:p>
            <w:pPr>
              <w:jc w:val="right"/>
              <w:ind w:right="529"/>
              <w:spacing w:after="0"/>
              <w:rPr>
                <w:sz w:val="20"/>
                <w:szCs w:val="20"/>
                <w:color w:val="auto"/>
              </w:rPr>
            </w:pPr>
            <w:r>
              <w:rPr>
                <w:rFonts w:ascii="Arial" w:cs="Arial" w:eastAsia="Arial" w:hAnsi="Arial"/>
                <w:sz w:val="18"/>
                <w:szCs w:val="18"/>
                <w:color w:val="auto"/>
              </w:rPr>
              <w:t>$17.00</w:t>
            </w:r>
          </w:p>
        </w:tc>
        <w:tc>
          <w:tcPr>
            <w:tcW w:w="2120" w:type="dxa"/>
            <w:vAlign w:val="bottom"/>
          </w:tcPr>
          <w:p>
            <w:pPr>
              <w:jc w:val="center"/>
              <w:ind w:left="88"/>
              <w:spacing w:after="0"/>
              <w:rPr>
                <w:sz w:val="20"/>
                <w:szCs w:val="20"/>
                <w:color w:val="auto"/>
              </w:rPr>
            </w:pPr>
            <w:r>
              <w:rPr>
                <w:rFonts w:ascii="Arial" w:cs="Arial" w:eastAsia="Arial" w:hAnsi="Arial"/>
                <w:sz w:val="18"/>
                <w:szCs w:val="18"/>
                <w:color w:val="auto"/>
                <w:w w:val="87"/>
              </w:rPr>
              <w:t>$19,550,000</w:t>
            </w:r>
          </w:p>
        </w:tc>
        <w:tc>
          <w:tcPr>
            <w:tcW w:w="1860" w:type="dxa"/>
            <w:vAlign w:val="bottom"/>
          </w:tcPr>
          <w:p>
            <w:pPr>
              <w:jc w:val="center"/>
              <w:ind w:left="186"/>
              <w:spacing w:after="0"/>
              <w:rPr>
                <w:sz w:val="20"/>
                <w:szCs w:val="20"/>
                <w:color w:val="auto"/>
              </w:rPr>
            </w:pPr>
            <w:r>
              <w:rPr>
                <w:rFonts w:ascii="Arial" w:cs="Arial" w:eastAsia="Arial" w:hAnsi="Arial"/>
                <w:sz w:val="18"/>
                <w:szCs w:val="18"/>
                <w:color w:val="auto"/>
                <w:w w:val="87"/>
              </w:rPr>
              <w:t>$2,092</w:t>
            </w:r>
          </w:p>
        </w:tc>
      </w:tr>
      <w:tr>
        <w:trPr>
          <w:trHeight w:val="105"/>
        </w:trPr>
        <w:tc>
          <w:tcPr>
            <w:tcW w:w="3480" w:type="dxa"/>
            <w:vAlign w:val="bottom"/>
            <w:tcBorders>
              <w:bottom w:val="single" w:sz="8" w:color="808080"/>
            </w:tcBorders>
          </w:tcPr>
          <w:p>
            <w:pPr>
              <w:spacing w:after="0"/>
              <w:rPr>
                <w:sz w:val="9"/>
                <w:szCs w:val="9"/>
                <w:color w:val="auto"/>
              </w:rPr>
            </w:pPr>
          </w:p>
        </w:tc>
        <w:tc>
          <w:tcPr>
            <w:tcW w:w="2280" w:type="dxa"/>
            <w:vAlign w:val="bottom"/>
            <w:tcBorders>
              <w:bottom w:val="single" w:sz="8" w:color="808080"/>
            </w:tcBorders>
          </w:tcPr>
          <w:p>
            <w:pPr>
              <w:spacing w:after="0"/>
              <w:rPr>
                <w:sz w:val="9"/>
                <w:szCs w:val="9"/>
                <w:color w:val="auto"/>
              </w:rPr>
            </w:pPr>
          </w:p>
        </w:tc>
        <w:tc>
          <w:tcPr>
            <w:tcW w:w="1680" w:type="dxa"/>
            <w:vAlign w:val="bottom"/>
            <w:tcBorders>
              <w:bottom w:val="single" w:sz="8" w:color="808080"/>
            </w:tcBorders>
          </w:tcPr>
          <w:p>
            <w:pPr>
              <w:spacing w:after="0"/>
              <w:rPr>
                <w:sz w:val="9"/>
                <w:szCs w:val="9"/>
                <w:color w:val="auto"/>
              </w:rPr>
            </w:pPr>
          </w:p>
        </w:tc>
        <w:tc>
          <w:tcPr>
            <w:tcW w:w="2120" w:type="dxa"/>
            <w:vAlign w:val="bottom"/>
            <w:tcBorders>
              <w:bottom w:val="single" w:sz="8" w:color="808080"/>
            </w:tcBorders>
          </w:tcPr>
          <w:p>
            <w:pPr>
              <w:spacing w:after="0"/>
              <w:rPr>
                <w:sz w:val="9"/>
                <w:szCs w:val="9"/>
                <w:color w:val="auto"/>
              </w:rPr>
            </w:pPr>
          </w:p>
        </w:tc>
        <w:tc>
          <w:tcPr>
            <w:tcW w:w="1860" w:type="dxa"/>
            <w:vAlign w:val="bottom"/>
            <w:tcBorders>
              <w:bottom w:val="single" w:sz="8" w:color="808080"/>
            </w:tcBorders>
          </w:tcPr>
          <w:p>
            <w:pPr>
              <w:spacing w:after="0"/>
              <w:rPr>
                <w:sz w:val="9"/>
                <w:szCs w:val="9"/>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7240905</wp:posOffset>
            </wp:positionH>
            <wp:positionV relativeFrom="paragraph">
              <wp:posOffset>-306070</wp:posOffset>
            </wp:positionV>
            <wp:extent cx="1270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-306070</wp:posOffset>
            </wp:positionV>
            <wp:extent cx="1270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277" w:lineRule="exact"/>
        <w:rPr>
          <w:sz w:val="24"/>
          <w:szCs w:val="24"/>
          <w:color w:val="auto"/>
        </w:rPr>
      </w:pPr>
    </w:p>
    <w:p>
      <w:pPr>
        <w:ind w:left="540" w:hanging="532"/>
        <w:spacing w:after="0"/>
        <w:tabs>
          <w:tab w:leader="none" w:pos="540" w:val="left"/>
        </w:tabs>
        <w:numPr>
          <w:ilvl w:val="0"/>
          <w:numId w:val="1"/>
        </w:numPr>
        <w:rPr>
          <w:rFonts w:ascii="Arial" w:cs="Arial" w:eastAsia="Arial" w:hAnsi="Arial"/>
          <w:sz w:val="14"/>
          <w:szCs w:val="14"/>
          <w:color w:val="auto"/>
        </w:rPr>
      </w:pPr>
      <w:r>
        <w:rPr>
          <w:rFonts w:ascii="Arial" w:cs="Arial" w:eastAsia="Arial" w:hAnsi="Arial"/>
          <w:sz w:val="14"/>
          <w:szCs w:val="14"/>
          <w:color w:val="auto"/>
        </w:rPr>
        <w:t>Includes shares of common stock issuable upon exercise of the underwriters' option to purchase additional shares of common stock.</w:t>
      </w:r>
    </w:p>
    <w:p>
      <w:pPr>
        <w:spacing w:after="0" w:line="122" w:lineRule="exact"/>
        <w:rPr>
          <w:rFonts w:ascii="Arial" w:cs="Arial" w:eastAsia="Arial" w:hAnsi="Arial"/>
          <w:sz w:val="14"/>
          <w:szCs w:val="14"/>
          <w:color w:val="auto"/>
        </w:rPr>
      </w:pPr>
    </w:p>
    <w:p>
      <w:pPr>
        <w:ind w:left="540" w:right="500" w:hanging="532"/>
        <w:spacing w:after="0" w:line="239" w:lineRule="auto"/>
        <w:tabs>
          <w:tab w:leader="none" w:pos="540" w:val="left"/>
        </w:tabs>
        <w:numPr>
          <w:ilvl w:val="0"/>
          <w:numId w:val="1"/>
        </w:numPr>
        <w:rPr>
          <w:rFonts w:ascii="Arial" w:cs="Arial" w:eastAsia="Arial" w:hAnsi="Arial"/>
          <w:sz w:val="14"/>
          <w:szCs w:val="14"/>
          <w:color w:val="auto"/>
        </w:rPr>
      </w:pPr>
      <w:r>
        <w:rPr>
          <w:rFonts w:ascii="Arial" w:cs="Arial" w:eastAsia="Arial" w:hAnsi="Arial"/>
          <w:sz w:val="14"/>
          <w:szCs w:val="14"/>
          <w:color w:val="auto"/>
        </w:rPr>
        <w:t>The 1,150,000 shares of common stock being registered in this Registration Statement are in addition to the 7,475,00 shares of common stock registered pursuant to the registrant's Registration Statement on Form S-1 (File No. 333-135809).</w:t>
      </w:r>
    </w:p>
    <w:p>
      <w:pPr>
        <w:spacing w:after="0" w:line="111" w:lineRule="exact"/>
        <w:rPr>
          <w:rFonts w:ascii="Arial" w:cs="Arial" w:eastAsia="Arial" w:hAnsi="Arial"/>
          <w:sz w:val="14"/>
          <w:szCs w:val="14"/>
          <w:color w:val="auto"/>
        </w:rPr>
      </w:pPr>
    </w:p>
    <w:p>
      <w:pPr>
        <w:ind w:left="540" w:hanging="532"/>
        <w:spacing w:after="0"/>
        <w:tabs>
          <w:tab w:leader="none" w:pos="540" w:val="left"/>
        </w:tabs>
        <w:numPr>
          <w:ilvl w:val="0"/>
          <w:numId w:val="1"/>
        </w:numPr>
        <w:rPr>
          <w:rFonts w:ascii="Arial" w:cs="Arial" w:eastAsia="Arial" w:hAnsi="Arial"/>
          <w:sz w:val="14"/>
          <w:szCs w:val="14"/>
          <w:color w:val="auto"/>
        </w:rPr>
      </w:pPr>
      <w:r>
        <w:rPr>
          <w:rFonts w:ascii="Arial" w:cs="Arial" w:eastAsia="Arial" w:hAnsi="Arial"/>
          <w:sz w:val="14"/>
          <w:szCs w:val="14"/>
          <w:color w:val="auto"/>
        </w:rPr>
        <w:t>Estimated solely for the purpose of calculating the registration fee under Rule 457(o) of the Securities Act.</w:t>
      </w:r>
    </w:p>
    <w:p>
      <w:pPr>
        <w:sectPr>
          <w:pgSz w:w="11900" w:h="16838" w:orient="portrait"/>
          <w:cols w:equalWidth="0" w:num="1">
            <w:col w:w="11420"/>
          </w:cols>
          <w:pgMar w:left="240" w:top="469" w:right="239" w:bottom="439" w:gutter="0" w:footer="0" w:header="0"/>
        </w:sectPr>
      </w:pPr>
    </w:p>
    <w:bookmarkStart w:id="1" w:name="page2"/>
    <w:bookmarkEnd w:id="1"/>
    <w:p>
      <w:pPr>
        <w:spacing w:after="0"/>
        <w:tabs>
          <w:tab w:leader="none" w:pos="540" w:val="left"/>
        </w:tabs>
        <w:rPr>
          <w:sz w:val="20"/>
          <w:szCs w:val="20"/>
          <w:color w:val="auto"/>
        </w:rPr>
      </w:pPr>
      <w:r>
        <w:rPr>
          <w:sz w:val="20"/>
          <w:szCs w:val="20"/>
          <w:color w:val="auto"/>
        </w:rPr>
        <w:drawing>
          <wp:anchor simplePos="0" relativeHeight="251657728" behindDoc="1" locked="0" layoutInCell="0" allowOverlap="1">
            <wp:simplePos x="0" y="0"/>
            <wp:positionH relativeFrom="page">
              <wp:posOffset>157480</wp:posOffset>
            </wp:positionH>
            <wp:positionV relativeFrom="page">
              <wp:posOffset>88900</wp:posOffset>
            </wp:positionV>
            <wp:extent cx="7263765"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63765" cy="8890"/>
                    </a:xfrm>
                    <a:prstGeom prst="rect">
                      <a:avLst/>
                    </a:prstGeom>
                    <a:noFill/>
                  </pic:spPr>
                </pic:pic>
              </a:graphicData>
            </a:graphic>
          </wp:anchor>
        </w:drawing>
        <w:drawing>
          <wp:anchor simplePos="0" relativeHeight="251657728" behindDoc="1" locked="0" layoutInCell="0" allowOverlap="1">
            <wp:simplePos x="0" y="0"/>
            <wp:positionH relativeFrom="page">
              <wp:posOffset>155575</wp:posOffset>
            </wp:positionH>
            <wp:positionV relativeFrom="page">
              <wp:posOffset>163830</wp:posOffset>
            </wp:positionV>
            <wp:extent cx="7267575" cy="387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67575" cy="38735"/>
                    </a:xfrm>
                    <a:prstGeom prst="rect">
                      <a:avLst/>
                    </a:prstGeom>
                    <a:noFill/>
                  </pic:spPr>
                </pic:pic>
              </a:graphicData>
            </a:graphic>
          </wp:anchor>
        </w:drawing>
        <w:drawing>
          <wp:anchor simplePos="0" relativeHeight="251657728" behindDoc="1" locked="0" layoutInCell="0" allowOverlap="1">
            <wp:simplePos x="0" y="0"/>
            <wp:positionH relativeFrom="page">
              <wp:posOffset>155575</wp:posOffset>
            </wp:positionH>
            <wp:positionV relativeFrom="page">
              <wp:posOffset>335280</wp:posOffset>
            </wp:positionV>
            <wp:extent cx="7250430" cy="215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1" w:num="1" w:space="0"/>
          <w:pgMar w:left="1440" w:top="1440" w:right="1440" w:bottom="875" w:gutter="0" w:footer="0" w:header="0"/>
        </w:sectPr>
      </w:pPr>
    </w:p>
    <w:bookmarkStart w:id="2" w:name="page3"/>
    <w:bookmarkEnd w:id="2"/>
    <w:p>
      <w:pPr>
        <w:jc w:val="center"/>
        <w:ind w:right="-99"/>
        <w:spacing w:after="0"/>
        <w:rPr>
          <w:sz w:val="20"/>
          <w:szCs w:val="20"/>
          <w:color w:val="auto"/>
        </w:rPr>
      </w:pPr>
      <w:r>
        <w:rPr>
          <w:rFonts w:ascii="Arial" w:cs="Arial" w:eastAsia="Arial" w:hAnsi="Arial"/>
          <w:sz w:val="18"/>
          <w:szCs w:val="18"/>
          <w:b w:val="1"/>
          <w:bCs w:val="1"/>
          <w:color w:val="auto"/>
        </w:rPr>
        <w:t>EXPLANATORY NOTE</w:t>
      </w:r>
    </w:p>
    <w:p>
      <w:pPr>
        <w:spacing w:after="0" w:line="231" w:lineRule="exact"/>
        <w:rPr>
          <w:sz w:val="20"/>
          <w:szCs w:val="20"/>
          <w:color w:val="auto"/>
        </w:rPr>
      </w:pPr>
    </w:p>
    <w:p>
      <w:pPr>
        <w:jc w:val="both"/>
        <w:ind w:firstLine="436"/>
        <w:spacing w:after="0" w:line="256" w:lineRule="auto"/>
        <w:rPr>
          <w:sz w:val="20"/>
          <w:szCs w:val="20"/>
          <w:color w:val="auto"/>
        </w:rPr>
      </w:pPr>
      <w:r>
        <w:rPr>
          <w:rFonts w:ascii="Arial" w:cs="Arial" w:eastAsia="Arial" w:hAnsi="Arial"/>
          <w:sz w:val="18"/>
          <w:szCs w:val="18"/>
          <w:color w:val="auto"/>
        </w:rPr>
        <w:t>This Registration Statement is being filed pursuant to Rule 462(b) under the Securities Act of 1933, as amended ("Rule 462(b)"). Pursuant to Rule 462(b), the contents of the Registration Statement on Form S-1 (File No. 333-135809) of Globalstar, Inc., which was declared effective by the Securities and Exchange Commission on November 1, 2006, including the exhibits thereto and each of the documents incorporated by reference therein, are incorporated by reference in this Registration Statement.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128270</wp:posOffset>
            </wp:positionV>
            <wp:extent cx="7250430" cy="215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280"/>
          </w:cols>
          <w:pgMar w:left="240" w:top="341" w:right="379" w:bottom="1440" w:gutter="0" w:footer="0" w:header="0"/>
        </w:sectPr>
      </w:pPr>
    </w:p>
    <w:bookmarkStart w:id="3" w:name="page4"/>
    <w:bookmarkEnd w:id="3"/>
    <w:p>
      <w:pPr>
        <w:jc w:val="center"/>
        <w:ind w:right="40"/>
        <w:spacing w:after="0"/>
        <w:rPr>
          <w:sz w:val="20"/>
          <w:szCs w:val="20"/>
          <w:color w:val="auto"/>
        </w:rPr>
      </w:pPr>
      <w:r>
        <w:rPr>
          <w:rFonts w:ascii="Arial" w:cs="Arial" w:eastAsia="Arial" w:hAnsi="Arial"/>
          <w:sz w:val="18"/>
          <w:szCs w:val="18"/>
          <w:b w:val="1"/>
          <w:bCs w:val="1"/>
          <w:color w:val="auto"/>
        </w:rPr>
        <w:t>SIGNATURES</w:t>
      </w:r>
    </w:p>
    <w:p>
      <w:pPr>
        <w:spacing w:after="0" w:line="231" w:lineRule="exact"/>
        <w:rPr>
          <w:sz w:val="20"/>
          <w:szCs w:val="20"/>
          <w:color w:val="auto"/>
        </w:rPr>
      </w:pPr>
    </w:p>
    <w:p>
      <w:pPr>
        <w:ind w:right="100" w:firstLine="439"/>
        <w:spacing w:after="0" w:line="268" w:lineRule="auto"/>
        <w:rPr>
          <w:sz w:val="20"/>
          <w:szCs w:val="20"/>
          <w:color w:val="auto"/>
        </w:rPr>
      </w:pPr>
      <w:r>
        <w:rPr>
          <w:rFonts w:ascii="Arial" w:cs="Arial" w:eastAsia="Arial" w:hAnsi="Arial"/>
          <w:sz w:val="18"/>
          <w:szCs w:val="18"/>
          <w:color w:val="auto"/>
        </w:rPr>
        <w:t>Pursuant to the requirements of the Securities Act of 1933, the registrant has duly caused this Amendment to the Registration Statement to be signed on its behalf by the undersigned, thereunto duly authorized, in Milpitas, California on November 1, 2006.</w:t>
      </w:r>
    </w:p>
    <w:p>
      <w:pPr>
        <w:spacing w:after="0" w:line="180" w:lineRule="exact"/>
        <w:rPr>
          <w:sz w:val="20"/>
          <w:szCs w:val="20"/>
          <w:color w:val="auto"/>
        </w:rPr>
      </w:pPr>
    </w:p>
    <w:p>
      <w:pPr>
        <w:ind w:left="5620"/>
        <w:spacing w:after="0"/>
        <w:rPr>
          <w:sz w:val="20"/>
          <w:szCs w:val="20"/>
          <w:color w:val="auto"/>
        </w:rPr>
      </w:pPr>
      <w:r>
        <w:rPr>
          <w:rFonts w:ascii="Arial" w:cs="Arial" w:eastAsia="Arial" w:hAnsi="Arial"/>
          <w:sz w:val="18"/>
          <w:szCs w:val="18"/>
          <w:b w:val="1"/>
          <w:bCs w:val="1"/>
          <w:color w:val="auto"/>
        </w:rPr>
        <w:t>GLOBALSTAR, INC.</w:t>
      </w:r>
    </w:p>
    <w:p>
      <w:pPr>
        <w:spacing w:after="0" w:line="231" w:lineRule="exact"/>
        <w:rPr>
          <w:sz w:val="20"/>
          <w:szCs w:val="20"/>
          <w:color w:val="auto"/>
        </w:rPr>
      </w:pPr>
    </w:p>
    <w:p>
      <w:pPr>
        <w:ind w:left="5620"/>
        <w:spacing w:after="0"/>
        <w:tabs>
          <w:tab w:leader="none" w:pos="626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 Fuad Ahmad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3990975</wp:posOffset>
            </wp:positionH>
            <wp:positionV relativeFrom="paragraph">
              <wp:posOffset>77470</wp:posOffset>
            </wp:positionV>
            <wp:extent cx="3262630" cy="215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3262630" cy="21590"/>
                    </a:xfrm>
                    <a:prstGeom prst="rect">
                      <a:avLst/>
                    </a:prstGeom>
                    <a:noFill/>
                  </pic:spPr>
                </pic:pic>
              </a:graphicData>
            </a:graphic>
          </wp:anchor>
        </w:drawing>
      </w:r>
    </w:p>
    <w:p>
      <w:pPr>
        <w:spacing w:after="0" w:line="232"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Name: Fuad Ahmad</w:t>
      </w:r>
    </w:p>
    <w:p>
      <w:pPr>
        <w:spacing w:after="0" w:line="15" w:lineRule="exact"/>
        <w:rPr>
          <w:sz w:val="20"/>
          <w:szCs w:val="20"/>
          <w:color w:val="auto"/>
        </w:rPr>
      </w:pPr>
    </w:p>
    <w:p>
      <w:pPr>
        <w:ind w:left="5620"/>
        <w:spacing w:after="0"/>
        <w:tabs>
          <w:tab w:leader="none" w:pos="6140" w:val="left"/>
        </w:tabs>
        <w:rPr>
          <w:sz w:val="20"/>
          <w:szCs w:val="20"/>
          <w:color w:val="auto"/>
        </w:rPr>
      </w:pPr>
      <w:r>
        <w:rPr>
          <w:rFonts w:ascii="Arial" w:cs="Arial" w:eastAsia="Arial" w:hAnsi="Arial"/>
          <w:sz w:val="18"/>
          <w:szCs w:val="18"/>
          <w:color w:val="auto"/>
        </w:rPr>
        <w:t>Title:</w:t>
      </w:r>
      <w:r>
        <w:rPr>
          <w:sz w:val="20"/>
          <w:szCs w:val="20"/>
          <w:color w:val="auto"/>
        </w:rPr>
        <w:tab/>
      </w:r>
      <w:r>
        <w:rPr>
          <w:rFonts w:ascii="Arial" w:cs="Arial" w:eastAsia="Arial" w:hAnsi="Arial"/>
          <w:sz w:val="16"/>
          <w:szCs w:val="16"/>
          <w:color w:val="auto"/>
        </w:rPr>
        <w:t>Vice President and Chief Financial Officer</w:t>
      </w:r>
    </w:p>
    <w:p>
      <w:pPr>
        <w:spacing w:after="0" w:line="219" w:lineRule="exact"/>
        <w:rPr>
          <w:sz w:val="20"/>
          <w:szCs w:val="20"/>
          <w:color w:val="auto"/>
        </w:rPr>
      </w:pPr>
    </w:p>
    <w:p>
      <w:pPr>
        <w:ind w:right="180" w:firstLine="439"/>
        <w:spacing w:after="0" w:line="268" w:lineRule="auto"/>
        <w:rPr>
          <w:sz w:val="20"/>
          <w:szCs w:val="20"/>
          <w:color w:val="auto"/>
        </w:rPr>
      </w:pPr>
      <w:r>
        <w:rPr>
          <w:rFonts w:ascii="Arial" w:cs="Arial" w:eastAsia="Arial" w:hAnsi="Arial"/>
          <w:sz w:val="18"/>
          <w:szCs w:val="18"/>
          <w:color w:val="auto"/>
        </w:rPr>
        <w:t>Pursuant to the requirements of the Securities Act of 1933, this Amendment to the Registration Statement has been signed by the following persons in the capacities indicated on November 1, 2006.</w:t>
      </w:r>
    </w:p>
    <w:p>
      <w:pPr>
        <w:spacing w:after="0" w:line="180" w:lineRule="exact"/>
        <w:rPr>
          <w:sz w:val="20"/>
          <w:szCs w:val="20"/>
          <w:color w:val="auto"/>
        </w:rPr>
      </w:pPr>
    </w:p>
    <w:p>
      <w:pPr>
        <w:ind w:left="2440"/>
        <w:spacing w:after="0"/>
        <w:tabs>
          <w:tab w:leader="none" w:pos="8480" w:val="left"/>
        </w:tabs>
        <w:rPr>
          <w:sz w:val="20"/>
          <w:szCs w:val="20"/>
          <w:color w:val="auto"/>
        </w:rPr>
      </w:pPr>
      <w:r>
        <w:rPr>
          <w:rFonts w:ascii="Arial" w:cs="Arial" w:eastAsia="Arial" w:hAnsi="Arial"/>
          <w:sz w:val="18"/>
          <w:szCs w:val="18"/>
          <w:b w:val="1"/>
          <w:bCs w:val="1"/>
          <w:color w:val="auto"/>
        </w:rPr>
        <w:t>Signature</w:t>
      </w:r>
      <w:r>
        <w:rPr>
          <w:sz w:val="20"/>
          <w:szCs w:val="20"/>
          <w:color w:val="auto"/>
        </w:rPr>
        <w:tab/>
      </w:r>
      <w:r>
        <w:rPr>
          <w:rFonts w:ascii="Arial" w:cs="Arial" w:eastAsia="Arial" w:hAnsi="Arial"/>
          <w:sz w:val="18"/>
          <w:szCs w:val="18"/>
          <w:b w:val="1"/>
          <w:bCs w:val="1"/>
          <w:color w:val="auto"/>
        </w:rPr>
        <w:t>Title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720" w:type="dxa"/>
            <w:vAlign w:val="bottom"/>
          </w:tcPr>
          <w:p>
            <w:pPr>
              <w:spacing w:after="0"/>
              <w:rPr>
                <w:sz w:val="20"/>
                <w:szCs w:val="20"/>
                <w:color w:val="auto"/>
              </w:rPr>
            </w:pPr>
            <w:r>
              <w:rPr>
                <w:rFonts w:ascii="Arial" w:cs="Arial" w:eastAsia="Arial" w:hAnsi="Arial"/>
                <w:sz w:val="18"/>
                <w:szCs w:val="18"/>
                <w:color w:val="auto"/>
              </w:rPr>
              <w:t>*</w:t>
            </w:r>
          </w:p>
        </w:tc>
        <w:tc>
          <w:tcPr>
            <w:tcW w:w="386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5820" w:type="dxa"/>
            <w:vAlign w:val="bottom"/>
          </w:tcPr>
          <w:p>
            <w:pPr>
              <w:ind w:left="340"/>
              <w:spacing w:after="0"/>
              <w:rPr>
                <w:sz w:val="20"/>
                <w:szCs w:val="20"/>
                <w:color w:val="auto"/>
              </w:rPr>
            </w:pPr>
            <w:r>
              <w:rPr>
                <w:rFonts w:ascii="Arial" w:cs="Arial" w:eastAsia="Arial" w:hAnsi="Arial"/>
                <w:sz w:val="18"/>
                <w:szCs w:val="18"/>
                <w:color w:val="auto"/>
              </w:rPr>
              <w:t>Chairman of the Board, Chief Executive Officer</w:t>
            </w:r>
          </w:p>
        </w:tc>
        <w:tc>
          <w:tcPr>
            <w:tcW w:w="0" w:type="dxa"/>
            <w:vAlign w:val="bottom"/>
          </w:tcPr>
          <w:p>
            <w:pPr>
              <w:spacing w:after="0"/>
              <w:rPr>
                <w:sz w:val="1"/>
                <w:szCs w:val="1"/>
                <w:color w:val="auto"/>
              </w:rPr>
            </w:pPr>
          </w:p>
        </w:tc>
      </w:tr>
      <w:tr>
        <w:trPr>
          <w:trHeight w:val="127"/>
        </w:trPr>
        <w:tc>
          <w:tcPr>
            <w:tcW w:w="720" w:type="dxa"/>
            <w:vAlign w:val="bottom"/>
            <w:tcBorders>
              <w:bottom w:val="single" w:sz="8" w:color="808080"/>
            </w:tcBorders>
          </w:tcPr>
          <w:p>
            <w:pPr>
              <w:spacing w:after="0"/>
              <w:rPr>
                <w:sz w:val="11"/>
                <w:szCs w:val="11"/>
                <w:color w:val="auto"/>
              </w:rPr>
            </w:pPr>
          </w:p>
        </w:tc>
        <w:tc>
          <w:tcPr>
            <w:tcW w:w="3860" w:type="dxa"/>
            <w:vAlign w:val="bottom"/>
            <w:tcBorders>
              <w:bottom w:val="single" w:sz="8" w:color="808080"/>
            </w:tcBorders>
          </w:tcPr>
          <w:p>
            <w:pPr>
              <w:spacing w:after="0"/>
              <w:rPr>
                <w:sz w:val="11"/>
                <w:szCs w:val="11"/>
                <w:color w:val="auto"/>
              </w:rPr>
            </w:pPr>
          </w:p>
        </w:tc>
        <w:tc>
          <w:tcPr>
            <w:tcW w:w="1020" w:type="dxa"/>
            <w:vAlign w:val="bottom"/>
            <w:tcBorders>
              <w:bottom w:val="single" w:sz="8" w:color="808080"/>
            </w:tcBorders>
          </w:tcPr>
          <w:p>
            <w:pPr>
              <w:spacing w:after="0"/>
              <w:rPr>
                <w:sz w:val="11"/>
                <w:szCs w:val="11"/>
                <w:color w:val="auto"/>
              </w:rPr>
            </w:pPr>
          </w:p>
        </w:tc>
        <w:tc>
          <w:tcPr>
            <w:tcW w:w="5820" w:type="dxa"/>
            <w:vAlign w:val="bottom"/>
            <w:vMerge w:val="restart"/>
          </w:tcPr>
          <w:p>
            <w:pPr>
              <w:ind w:left="340"/>
              <w:spacing w:after="0"/>
              <w:rPr>
                <w:sz w:val="20"/>
                <w:szCs w:val="20"/>
                <w:color w:val="auto"/>
              </w:rPr>
            </w:pPr>
            <w:r>
              <w:rPr>
                <w:rFonts w:ascii="Arial" w:cs="Arial" w:eastAsia="Arial" w:hAnsi="Arial"/>
                <w:sz w:val="18"/>
                <w:szCs w:val="18"/>
                <w:color w:val="auto"/>
              </w:rPr>
              <w:t>and Director</w:t>
            </w:r>
          </w:p>
        </w:tc>
        <w:tc>
          <w:tcPr>
            <w:tcW w:w="0" w:type="dxa"/>
            <w:vAlign w:val="bottom"/>
          </w:tcPr>
          <w:p>
            <w:pPr>
              <w:spacing w:after="0"/>
              <w:rPr>
                <w:sz w:val="1"/>
                <w:szCs w:val="1"/>
                <w:color w:val="auto"/>
              </w:rPr>
            </w:pPr>
          </w:p>
        </w:tc>
      </w:tr>
      <w:tr>
        <w:trPr>
          <w:trHeight w:val="69"/>
        </w:trPr>
        <w:tc>
          <w:tcPr>
            <w:tcW w:w="720" w:type="dxa"/>
            <w:vAlign w:val="bottom"/>
          </w:tcPr>
          <w:p>
            <w:pPr>
              <w:spacing w:after="0"/>
              <w:rPr>
                <w:sz w:val="6"/>
                <w:szCs w:val="6"/>
                <w:color w:val="auto"/>
              </w:rPr>
            </w:pPr>
          </w:p>
        </w:tc>
        <w:tc>
          <w:tcPr>
            <w:tcW w:w="3860" w:type="dxa"/>
            <w:vAlign w:val="bottom"/>
          </w:tcPr>
          <w:p>
            <w:pPr>
              <w:spacing w:after="0"/>
              <w:rPr>
                <w:sz w:val="6"/>
                <w:szCs w:val="6"/>
                <w:color w:val="auto"/>
              </w:rPr>
            </w:pPr>
          </w:p>
        </w:tc>
        <w:tc>
          <w:tcPr>
            <w:tcW w:w="1020" w:type="dxa"/>
            <w:vAlign w:val="bottom"/>
          </w:tcPr>
          <w:p>
            <w:pPr>
              <w:spacing w:after="0"/>
              <w:rPr>
                <w:sz w:val="6"/>
                <w:szCs w:val="6"/>
                <w:color w:val="auto"/>
              </w:rPr>
            </w:pPr>
          </w:p>
        </w:tc>
        <w:tc>
          <w:tcPr>
            <w:tcW w:w="582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249"/>
        </w:trPr>
        <w:tc>
          <w:tcPr>
            <w:tcW w:w="4580" w:type="dxa"/>
            <w:vAlign w:val="bottom"/>
            <w:gridSpan w:val="2"/>
          </w:tcPr>
          <w:p>
            <w:pPr>
              <w:spacing w:after="0"/>
              <w:rPr>
                <w:sz w:val="20"/>
                <w:szCs w:val="20"/>
                <w:color w:val="auto"/>
              </w:rPr>
            </w:pPr>
            <w:r>
              <w:rPr>
                <w:rFonts w:ascii="Arial" w:cs="Arial" w:eastAsia="Arial" w:hAnsi="Arial"/>
                <w:sz w:val="18"/>
                <w:szCs w:val="18"/>
                <w:color w:val="auto"/>
              </w:rPr>
              <w:t>James Monroe III</w:t>
            </w:r>
          </w:p>
        </w:tc>
        <w:tc>
          <w:tcPr>
            <w:tcW w:w="1020" w:type="dxa"/>
            <w:vAlign w:val="bottom"/>
          </w:tcPr>
          <w:p>
            <w:pPr>
              <w:spacing w:after="0"/>
              <w:rPr>
                <w:sz w:val="21"/>
                <w:szCs w:val="21"/>
                <w:color w:val="auto"/>
              </w:rPr>
            </w:pPr>
          </w:p>
        </w:tc>
        <w:tc>
          <w:tcPr>
            <w:tcW w:w="5820" w:type="dxa"/>
            <w:vAlign w:val="bottom"/>
          </w:tcPr>
          <w:p>
            <w:pPr>
              <w:ind w:left="340"/>
              <w:spacing w:after="0"/>
              <w:rPr>
                <w:sz w:val="20"/>
                <w:szCs w:val="20"/>
                <w:color w:val="auto"/>
              </w:rPr>
            </w:pPr>
            <w:r>
              <w:rPr>
                <w:rFonts w:ascii="Arial" w:cs="Arial" w:eastAsia="Arial" w:hAnsi="Arial"/>
                <w:sz w:val="18"/>
                <w:szCs w:val="18"/>
                <w:color w:val="auto"/>
              </w:rPr>
              <w:t>(Principal Executive Officer)</w:t>
            </w:r>
          </w:p>
        </w:tc>
        <w:tc>
          <w:tcPr>
            <w:tcW w:w="0" w:type="dxa"/>
            <w:vAlign w:val="bottom"/>
          </w:tcPr>
          <w:p>
            <w:pPr>
              <w:spacing w:after="0"/>
              <w:rPr>
                <w:sz w:val="1"/>
                <w:szCs w:val="1"/>
                <w:color w:val="auto"/>
              </w:rPr>
            </w:pPr>
          </w:p>
        </w:tc>
      </w:tr>
      <w:tr>
        <w:trPr>
          <w:trHeight w:val="426"/>
        </w:trPr>
        <w:tc>
          <w:tcPr>
            <w:tcW w:w="4580" w:type="dxa"/>
            <w:vAlign w:val="bottom"/>
            <w:gridSpan w:val="2"/>
          </w:tcPr>
          <w:p>
            <w:pPr>
              <w:spacing w:after="0"/>
              <w:rPr>
                <w:sz w:val="20"/>
                <w:szCs w:val="20"/>
                <w:color w:val="auto"/>
              </w:rPr>
            </w:pPr>
            <w:r>
              <w:rPr>
                <w:rFonts w:ascii="Arial" w:cs="Arial" w:eastAsia="Arial" w:hAnsi="Arial"/>
                <w:sz w:val="18"/>
                <w:szCs w:val="18"/>
                <w:color w:val="auto"/>
              </w:rPr>
              <w:t>/s/ Fuad Ahmad</w:t>
            </w:r>
          </w:p>
        </w:tc>
        <w:tc>
          <w:tcPr>
            <w:tcW w:w="1020" w:type="dxa"/>
            <w:vAlign w:val="bottom"/>
          </w:tcPr>
          <w:p>
            <w:pPr>
              <w:spacing w:after="0"/>
              <w:rPr>
                <w:sz w:val="24"/>
                <w:szCs w:val="24"/>
                <w:color w:val="auto"/>
              </w:rPr>
            </w:pPr>
          </w:p>
        </w:tc>
        <w:tc>
          <w:tcPr>
            <w:tcW w:w="5820" w:type="dxa"/>
            <w:vAlign w:val="bottom"/>
          </w:tcPr>
          <w:p>
            <w:pPr>
              <w:ind w:left="340"/>
              <w:spacing w:after="0"/>
              <w:rPr>
                <w:sz w:val="20"/>
                <w:szCs w:val="20"/>
                <w:color w:val="auto"/>
              </w:rPr>
            </w:pPr>
            <w:r>
              <w:rPr>
                <w:rFonts w:ascii="Arial" w:cs="Arial" w:eastAsia="Arial" w:hAnsi="Arial"/>
                <w:sz w:val="18"/>
                <w:szCs w:val="18"/>
                <w:color w:val="auto"/>
              </w:rPr>
              <w:t>Vice President and Chief Financial Officer</w:t>
            </w:r>
          </w:p>
        </w:tc>
        <w:tc>
          <w:tcPr>
            <w:tcW w:w="0" w:type="dxa"/>
            <w:vAlign w:val="bottom"/>
          </w:tcPr>
          <w:p>
            <w:pPr>
              <w:spacing w:after="0"/>
              <w:rPr>
                <w:sz w:val="1"/>
                <w:szCs w:val="1"/>
                <w:color w:val="auto"/>
              </w:rPr>
            </w:pPr>
          </w:p>
        </w:tc>
      </w:tr>
      <w:tr>
        <w:trPr>
          <w:trHeight w:val="127"/>
        </w:trPr>
        <w:tc>
          <w:tcPr>
            <w:tcW w:w="720" w:type="dxa"/>
            <w:vAlign w:val="bottom"/>
            <w:tcBorders>
              <w:bottom w:val="single" w:sz="8" w:color="808080"/>
            </w:tcBorders>
          </w:tcPr>
          <w:p>
            <w:pPr>
              <w:spacing w:after="0"/>
              <w:rPr>
                <w:sz w:val="11"/>
                <w:szCs w:val="11"/>
                <w:color w:val="auto"/>
              </w:rPr>
            </w:pPr>
          </w:p>
        </w:tc>
        <w:tc>
          <w:tcPr>
            <w:tcW w:w="3860" w:type="dxa"/>
            <w:vAlign w:val="bottom"/>
            <w:tcBorders>
              <w:bottom w:val="single" w:sz="8" w:color="808080"/>
            </w:tcBorders>
          </w:tcPr>
          <w:p>
            <w:pPr>
              <w:spacing w:after="0"/>
              <w:rPr>
                <w:sz w:val="11"/>
                <w:szCs w:val="11"/>
                <w:color w:val="auto"/>
              </w:rPr>
            </w:pPr>
          </w:p>
        </w:tc>
        <w:tc>
          <w:tcPr>
            <w:tcW w:w="1020" w:type="dxa"/>
            <w:vAlign w:val="bottom"/>
            <w:tcBorders>
              <w:bottom w:val="single" w:sz="8" w:color="808080"/>
            </w:tcBorders>
          </w:tcPr>
          <w:p>
            <w:pPr>
              <w:spacing w:after="0"/>
              <w:rPr>
                <w:sz w:val="11"/>
                <w:szCs w:val="11"/>
                <w:color w:val="auto"/>
              </w:rPr>
            </w:pPr>
          </w:p>
        </w:tc>
        <w:tc>
          <w:tcPr>
            <w:tcW w:w="5820" w:type="dxa"/>
            <w:vAlign w:val="bottom"/>
            <w:vMerge w:val="restart"/>
          </w:tcPr>
          <w:p>
            <w:pPr>
              <w:ind w:left="340"/>
              <w:spacing w:after="0"/>
              <w:rPr>
                <w:sz w:val="20"/>
                <w:szCs w:val="20"/>
                <w:color w:val="auto"/>
              </w:rPr>
            </w:pPr>
            <w:r>
              <w:rPr>
                <w:rFonts w:ascii="Arial" w:cs="Arial" w:eastAsia="Arial" w:hAnsi="Arial"/>
                <w:sz w:val="18"/>
                <w:szCs w:val="18"/>
                <w:color w:val="auto"/>
              </w:rPr>
              <w:t>(Principal Financial and Accounting Officer)</w:t>
            </w:r>
          </w:p>
        </w:tc>
        <w:tc>
          <w:tcPr>
            <w:tcW w:w="0" w:type="dxa"/>
            <w:vAlign w:val="bottom"/>
          </w:tcPr>
          <w:p>
            <w:pPr>
              <w:spacing w:after="0"/>
              <w:rPr>
                <w:sz w:val="1"/>
                <w:szCs w:val="1"/>
                <w:color w:val="auto"/>
              </w:rPr>
            </w:pPr>
          </w:p>
        </w:tc>
      </w:tr>
      <w:tr>
        <w:trPr>
          <w:trHeight w:val="76"/>
        </w:trPr>
        <w:tc>
          <w:tcPr>
            <w:tcW w:w="4580" w:type="dxa"/>
            <w:vAlign w:val="bottom"/>
            <w:gridSpan w:val="2"/>
            <w:vMerge w:val="restart"/>
          </w:tcPr>
          <w:p>
            <w:pPr>
              <w:spacing w:after="0"/>
              <w:rPr>
                <w:sz w:val="20"/>
                <w:szCs w:val="20"/>
                <w:color w:val="auto"/>
              </w:rPr>
            </w:pPr>
            <w:r>
              <w:rPr>
                <w:rFonts w:ascii="Arial" w:cs="Arial" w:eastAsia="Arial" w:hAnsi="Arial"/>
                <w:sz w:val="18"/>
                <w:szCs w:val="18"/>
                <w:color w:val="auto"/>
              </w:rPr>
              <w:t>*Fuad Ahmad</w:t>
            </w:r>
          </w:p>
        </w:tc>
        <w:tc>
          <w:tcPr>
            <w:tcW w:w="1020" w:type="dxa"/>
            <w:vAlign w:val="bottom"/>
          </w:tcPr>
          <w:p>
            <w:pPr>
              <w:spacing w:after="0"/>
              <w:rPr>
                <w:sz w:val="6"/>
                <w:szCs w:val="6"/>
                <w:color w:val="auto"/>
              </w:rPr>
            </w:pPr>
          </w:p>
        </w:tc>
        <w:tc>
          <w:tcPr>
            <w:tcW w:w="582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243"/>
        </w:trPr>
        <w:tc>
          <w:tcPr>
            <w:tcW w:w="4580" w:type="dxa"/>
            <w:vAlign w:val="bottom"/>
            <w:gridSpan w:val="2"/>
            <w:vMerge w:val="continue"/>
          </w:tcPr>
          <w:p>
            <w:pPr>
              <w:spacing w:after="0"/>
              <w:rPr>
                <w:sz w:val="21"/>
                <w:szCs w:val="21"/>
                <w:color w:val="auto"/>
              </w:rPr>
            </w:pPr>
          </w:p>
        </w:tc>
        <w:tc>
          <w:tcPr>
            <w:tcW w:w="1020" w:type="dxa"/>
            <w:vAlign w:val="bottom"/>
          </w:tcPr>
          <w:p>
            <w:pPr>
              <w:spacing w:after="0"/>
              <w:rPr>
                <w:sz w:val="21"/>
                <w:szCs w:val="21"/>
                <w:color w:val="auto"/>
              </w:rPr>
            </w:pPr>
          </w:p>
        </w:tc>
        <w:tc>
          <w:tcPr>
            <w:tcW w:w="58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32"/>
        </w:trPr>
        <w:tc>
          <w:tcPr>
            <w:tcW w:w="720" w:type="dxa"/>
            <w:vAlign w:val="bottom"/>
          </w:tcPr>
          <w:p>
            <w:pPr>
              <w:spacing w:after="0"/>
              <w:rPr>
                <w:sz w:val="20"/>
                <w:szCs w:val="20"/>
                <w:color w:val="auto"/>
              </w:rPr>
            </w:pPr>
            <w:r>
              <w:rPr>
                <w:rFonts w:ascii="Arial" w:cs="Arial" w:eastAsia="Arial" w:hAnsi="Arial"/>
                <w:sz w:val="18"/>
                <w:szCs w:val="18"/>
                <w:color w:val="auto"/>
              </w:rPr>
              <w:t>*</w:t>
            </w:r>
          </w:p>
        </w:tc>
        <w:tc>
          <w:tcPr>
            <w:tcW w:w="386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5820" w:type="dxa"/>
            <w:vAlign w:val="bottom"/>
          </w:tcPr>
          <w:p>
            <w:pPr>
              <w:ind w:left="340"/>
              <w:spacing w:after="0"/>
              <w:rPr>
                <w:sz w:val="20"/>
                <w:szCs w:val="20"/>
                <w:color w:val="auto"/>
              </w:rPr>
            </w:pPr>
            <w:r>
              <w:rPr>
                <w:rFonts w:ascii="Arial" w:cs="Arial" w:eastAsia="Arial" w:hAnsi="Arial"/>
                <w:sz w:val="18"/>
                <w:szCs w:val="18"/>
                <w:color w:val="auto"/>
              </w:rPr>
              <w:t>Director</w:t>
            </w:r>
          </w:p>
        </w:tc>
        <w:tc>
          <w:tcPr>
            <w:tcW w:w="0" w:type="dxa"/>
            <w:vAlign w:val="bottom"/>
          </w:tcPr>
          <w:p>
            <w:pPr>
              <w:spacing w:after="0"/>
              <w:rPr>
                <w:sz w:val="1"/>
                <w:szCs w:val="1"/>
                <w:color w:val="auto"/>
              </w:rPr>
            </w:pPr>
          </w:p>
        </w:tc>
      </w:tr>
      <w:tr>
        <w:trPr>
          <w:trHeight w:val="120"/>
        </w:trPr>
        <w:tc>
          <w:tcPr>
            <w:tcW w:w="4580" w:type="dxa"/>
            <w:vAlign w:val="bottom"/>
            <w:tcBorders>
              <w:bottom w:val="single" w:sz="8" w:color="808080"/>
            </w:tcBorders>
            <w:gridSpan w:val="2"/>
          </w:tcPr>
          <w:p>
            <w:pPr>
              <w:spacing w:after="0"/>
              <w:rPr>
                <w:sz w:val="10"/>
                <w:szCs w:val="10"/>
                <w:color w:val="auto"/>
              </w:rPr>
            </w:pPr>
          </w:p>
        </w:tc>
        <w:tc>
          <w:tcPr>
            <w:tcW w:w="1020" w:type="dxa"/>
            <w:vAlign w:val="bottom"/>
            <w:tcBorders>
              <w:bottom w:val="single" w:sz="8" w:color="808080"/>
            </w:tcBorders>
          </w:tcPr>
          <w:p>
            <w:pPr>
              <w:spacing w:after="0"/>
              <w:rPr>
                <w:sz w:val="10"/>
                <w:szCs w:val="10"/>
                <w:color w:val="auto"/>
              </w:rPr>
            </w:pPr>
          </w:p>
        </w:tc>
        <w:tc>
          <w:tcPr>
            <w:tcW w:w="58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19"/>
        </w:trPr>
        <w:tc>
          <w:tcPr>
            <w:tcW w:w="4580" w:type="dxa"/>
            <w:vAlign w:val="bottom"/>
            <w:gridSpan w:val="2"/>
          </w:tcPr>
          <w:p>
            <w:pPr>
              <w:spacing w:after="0"/>
              <w:rPr>
                <w:sz w:val="20"/>
                <w:szCs w:val="20"/>
                <w:color w:val="auto"/>
              </w:rPr>
            </w:pPr>
            <w:r>
              <w:rPr>
                <w:rFonts w:ascii="Arial" w:cs="Arial" w:eastAsia="Arial" w:hAnsi="Arial"/>
                <w:sz w:val="18"/>
                <w:szCs w:val="18"/>
                <w:color w:val="auto"/>
              </w:rPr>
              <w:t>Peter J. Dalton</w:t>
            </w:r>
          </w:p>
        </w:tc>
        <w:tc>
          <w:tcPr>
            <w:tcW w:w="1020" w:type="dxa"/>
            <w:vAlign w:val="bottom"/>
          </w:tcPr>
          <w:p>
            <w:pPr>
              <w:spacing w:after="0"/>
              <w:rPr>
                <w:sz w:val="24"/>
                <w:szCs w:val="24"/>
                <w:color w:val="auto"/>
              </w:rPr>
            </w:pPr>
          </w:p>
        </w:tc>
        <w:tc>
          <w:tcPr>
            <w:tcW w:w="5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720" w:type="dxa"/>
            <w:vAlign w:val="bottom"/>
          </w:tcPr>
          <w:p>
            <w:pPr>
              <w:spacing w:after="0"/>
              <w:rPr>
                <w:sz w:val="20"/>
                <w:szCs w:val="20"/>
                <w:color w:val="auto"/>
              </w:rPr>
            </w:pPr>
            <w:r>
              <w:rPr>
                <w:rFonts w:ascii="Arial" w:cs="Arial" w:eastAsia="Arial" w:hAnsi="Arial"/>
                <w:sz w:val="18"/>
                <w:szCs w:val="18"/>
                <w:color w:val="auto"/>
              </w:rPr>
              <w:t>*</w:t>
            </w:r>
          </w:p>
        </w:tc>
        <w:tc>
          <w:tcPr>
            <w:tcW w:w="386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5820" w:type="dxa"/>
            <w:vAlign w:val="bottom"/>
          </w:tcPr>
          <w:p>
            <w:pPr>
              <w:ind w:left="340"/>
              <w:spacing w:after="0"/>
              <w:rPr>
                <w:sz w:val="20"/>
                <w:szCs w:val="20"/>
                <w:color w:val="auto"/>
              </w:rPr>
            </w:pPr>
            <w:r>
              <w:rPr>
                <w:rFonts w:ascii="Arial" w:cs="Arial" w:eastAsia="Arial" w:hAnsi="Arial"/>
                <w:sz w:val="18"/>
                <w:szCs w:val="18"/>
                <w:color w:val="auto"/>
              </w:rPr>
              <w:t>Director</w:t>
            </w:r>
          </w:p>
        </w:tc>
        <w:tc>
          <w:tcPr>
            <w:tcW w:w="0" w:type="dxa"/>
            <w:vAlign w:val="bottom"/>
          </w:tcPr>
          <w:p>
            <w:pPr>
              <w:spacing w:after="0"/>
              <w:rPr>
                <w:sz w:val="1"/>
                <w:szCs w:val="1"/>
                <w:color w:val="auto"/>
              </w:rPr>
            </w:pPr>
          </w:p>
        </w:tc>
      </w:tr>
      <w:tr>
        <w:trPr>
          <w:trHeight w:val="120"/>
        </w:trPr>
        <w:tc>
          <w:tcPr>
            <w:tcW w:w="4580" w:type="dxa"/>
            <w:vAlign w:val="bottom"/>
            <w:tcBorders>
              <w:bottom w:val="single" w:sz="8" w:color="808080"/>
            </w:tcBorders>
            <w:gridSpan w:val="2"/>
          </w:tcPr>
          <w:p>
            <w:pPr>
              <w:spacing w:after="0"/>
              <w:rPr>
                <w:sz w:val="10"/>
                <w:szCs w:val="10"/>
                <w:color w:val="auto"/>
              </w:rPr>
            </w:pPr>
          </w:p>
        </w:tc>
        <w:tc>
          <w:tcPr>
            <w:tcW w:w="1020" w:type="dxa"/>
            <w:vAlign w:val="bottom"/>
            <w:tcBorders>
              <w:bottom w:val="single" w:sz="8" w:color="808080"/>
            </w:tcBorders>
          </w:tcPr>
          <w:p>
            <w:pPr>
              <w:spacing w:after="0"/>
              <w:rPr>
                <w:sz w:val="10"/>
                <w:szCs w:val="10"/>
                <w:color w:val="auto"/>
              </w:rPr>
            </w:pPr>
          </w:p>
        </w:tc>
        <w:tc>
          <w:tcPr>
            <w:tcW w:w="58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19"/>
        </w:trPr>
        <w:tc>
          <w:tcPr>
            <w:tcW w:w="4580" w:type="dxa"/>
            <w:vAlign w:val="bottom"/>
            <w:gridSpan w:val="2"/>
          </w:tcPr>
          <w:p>
            <w:pPr>
              <w:spacing w:after="0"/>
              <w:rPr>
                <w:sz w:val="20"/>
                <w:szCs w:val="20"/>
                <w:color w:val="auto"/>
              </w:rPr>
            </w:pPr>
            <w:r>
              <w:rPr>
                <w:rFonts w:ascii="Arial" w:cs="Arial" w:eastAsia="Arial" w:hAnsi="Arial"/>
                <w:sz w:val="18"/>
                <w:szCs w:val="18"/>
                <w:color w:val="auto"/>
              </w:rPr>
              <w:t>James F. Lynch</w:t>
            </w:r>
          </w:p>
        </w:tc>
        <w:tc>
          <w:tcPr>
            <w:tcW w:w="1020" w:type="dxa"/>
            <w:vAlign w:val="bottom"/>
          </w:tcPr>
          <w:p>
            <w:pPr>
              <w:spacing w:after="0"/>
              <w:rPr>
                <w:sz w:val="24"/>
                <w:szCs w:val="24"/>
                <w:color w:val="auto"/>
              </w:rPr>
            </w:pPr>
          </w:p>
        </w:tc>
        <w:tc>
          <w:tcPr>
            <w:tcW w:w="5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720" w:type="dxa"/>
            <w:vAlign w:val="bottom"/>
          </w:tcPr>
          <w:p>
            <w:pPr>
              <w:spacing w:after="0"/>
              <w:rPr>
                <w:sz w:val="20"/>
                <w:szCs w:val="20"/>
                <w:color w:val="auto"/>
              </w:rPr>
            </w:pPr>
            <w:r>
              <w:rPr>
                <w:rFonts w:ascii="Arial" w:cs="Arial" w:eastAsia="Arial" w:hAnsi="Arial"/>
                <w:sz w:val="18"/>
                <w:szCs w:val="18"/>
                <w:color w:val="auto"/>
              </w:rPr>
              <w:t>*</w:t>
            </w:r>
          </w:p>
        </w:tc>
        <w:tc>
          <w:tcPr>
            <w:tcW w:w="386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5820" w:type="dxa"/>
            <w:vAlign w:val="bottom"/>
          </w:tcPr>
          <w:p>
            <w:pPr>
              <w:ind w:left="340"/>
              <w:spacing w:after="0"/>
              <w:rPr>
                <w:sz w:val="20"/>
                <w:szCs w:val="20"/>
                <w:color w:val="auto"/>
              </w:rPr>
            </w:pPr>
            <w:r>
              <w:rPr>
                <w:rFonts w:ascii="Arial" w:cs="Arial" w:eastAsia="Arial" w:hAnsi="Arial"/>
                <w:sz w:val="18"/>
                <w:szCs w:val="18"/>
                <w:color w:val="auto"/>
              </w:rPr>
              <w:t>Director</w:t>
            </w:r>
          </w:p>
        </w:tc>
        <w:tc>
          <w:tcPr>
            <w:tcW w:w="0" w:type="dxa"/>
            <w:vAlign w:val="bottom"/>
          </w:tcPr>
          <w:p>
            <w:pPr>
              <w:spacing w:after="0"/>
              <w:rPr>
                <w:sz w:val="1"/>
                <w:szCs w:val="1"/>
                <w:color w:val="auto"/>
              </w:rPr>
            </w:pPr>
          </w:p>
        </w:tc>
      </w:tr>
      <w:tr>
        <w:trPr>
          <w:trHeight w:val="120"/>
        </w:trPr>
        <w:tc>
          <w:tcPr>
            <w:tcW w:w="4580" w:type="dxa"/>
            <w:vAlign w:val="bottom"/>
            <w:tcBorders>
              <w:bottom w:val="single" w:sz="8" w:color="808080"/>
            </w:tcBorders>
            <w:gridSpan w:val="2"/>
          </w:tcPr>
          <w:p>
            <w:pPr>
              <w:spacing w:after="0"/>
              <w:rPr>
                <w:sz w:val="10"/>
                <w:szCs w:val="10"/>
                <w:color w:val="auto"/>
              </w:rPr>
            </w:pPr>
          </w:p>
        </w:tc>
        <w:tc>
          <w:tcPr>
            <w:tcW w:w="1020" w:type="dxa"/>
            <w:vAlign w:val="bottom"/>
            <w:tcBorders>
              <w:bottom w:val="single" w:sz="8" w:color="808080"/>
            </w:tcBorders>
          </w:tcPr>
          <w:p>
            <w:pPr>
              <w:spacing w:after="0"/>
              <w:rPr>
                <w:sz w:val="10"/>
                <w:szCs w:val="10"/>
                <w:color w:val="auto"/>
              </w:rPr>
            </w:pPr>
          </w:p>
        </w:tc>
        <w:tc>
          <w:tcPr>
            <w:tcW w:w="58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19"/>
        </w:trPr>
        <w:tc>
          <w:tcPr>
            <w:tcW w:w="4580" w:type="dxa"/>
            <w:vAlign w:val="bottom"/>
            <w:gridSpan w:val="2"/>
          </w:tcPr>
          <w:p>
            <w:pPr>
              <w:spacing w:after="0"/>
              <w:rPr>
                <w:sz w:val="20"/>
                <w:szCs w:val="20"/>
                <w:color w:val="auto"/>
              </w:rPr>
            </w:pPr>
            <w:r>
              <w:rPr>
                <w:rFonts w:ascii="Arial" w:cs="Arial" w:eastAsia="Arial" w:hAnsi="Arial"/>
                <w:sz w:val="18"/>
                <w:szCs w:val="18"/>
                <w:color w:val="auto"/>
              </w:rPr>
              <w:t>*Richard S. Roberts</w:t>
            </w:r>
          </w:p>
        </w:tc>
        <w:tc>
          <w:tcPr>
            <w:tcW w:w="1020" w:type="dxa"/>
            <w:vAlign w:val="bottom"/>
          </w:tcPr>
          <w:p>
            <w:pPr>
              <w:spacing w:after="0"/>
              <w:rPr>
                <w:sz w:val="24"/>
                <w:szCs w:val="24"/>
                <w:color w:val="auto"/>
              </w:rPr>
            </w:pPr>
          </w:p>
        </w:tc>
        <w:tc>
          <w:tcPr>
            <w:tcW w:w="5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720" w:type="dxa"/>
            <w:vAlign w:val="bottom"/>
          </w:tcPr>
          <w:p>
            <w:pPr>
              <w:spacing w:after="0"/>
              <w:rPr>
                <w:sz w:val="20"/>
                <w:szCs w:val="20"/>
                <w:color w:val="auto"/>
              </w:rPr>
            </w:pPr>
            <w:r>
              <w:rPr>
                <w:rFonts w:ascii="Arial" w:cs="Arial" w:eastAsia="Arial" w:hAnsi="Arial"/>
                <w:sz w:val="18"/>
                <w:szCs w:val="18"/>
                <w:color w:val="auto"/>
              </w:rPr>
              <w:t>*By:</w:t>
            </w:r>
          </w:p>
        </w:tc>
        <w:tc>
          <w:tcPr>
            <w:tcW w:w="3860" w:type="dxa"/>
            <w:vAlign w:val="bottom"/>
          </w:tcPr>
          <w:p>
            <w:pPr>
              <w:spacing w:after="0"/>
              <w:rPr>
                <w:sz w:val="20"/>
                <w:szCs w:val="20"/>
                <w:color w:val="auto"/>
              </w:rPr>
            </w:pPr>
            <w:r>
              <w:rPr>
                <w:rFonts w:ascii="Arial" w:cs="Arial" w:eastAsia="Arial" w:hAnsi="Arial"/>
                <w:sz w:val="18"/>
                <w:szCs w:val="18"/>
                <w:color w:val="auto"/>
              </w:rPr>
              <w:t>/s/ Fuad Ahmad</w:t>
            </w:r>
          </w:p>
        </w:tc>
        <w:tc>
          <w:tcPr>
            <w:tcW w:w="1020" w:type="dxa"/>
            <w:vAlign w:val="bottom"/>
          </w:tcPr>
          <w:p>
            <w:pPr>
              <w:spacing w:after="0"/>
              <w:rPr>
                <w:sz w:val="24"/>
                <w:szCs w:val="24"/>
                <w:color w:val="auto"/>
              </w:rPr>
            </w:pPr>
          </w:p>
        </w:tc>
        <w:tc>
          <w:tcPr>
            <w:tcW w:w="5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0"/>
        </w:trPr>
        <w:tc>
          <w:tcPr>
            <w:tcW w:w="720" w:type="dxa"/>
            <w:vAlign w:val="bottom"/>
          </w:tcPr>
          <w:p>
            <w:pPr>
              <w:spacing w:after="0"/>
              <w:rPr>
                <w:sz w:val="10"/>
                <w:szCs w:val="10"/>
                <w:color w:val="auto"/>
              </w:rPr>
            </w:pPr>
          </w:p>
        </w:tc>
        <w:tc>
          <w:tcPr>
            <w:tcW w:w="3860" w:type="dxa"/>
            <w:vAlign w:val="bottom"/>
            <w:tcBorders>
              <w:bottom w:val="single" w:sz="8" w:color="808080"/>
            </w:tcBorders>
          </w:tcPr>
          <w:p>
            <w:pPr>
              <w:spacing w:after="0"/>
              <w:rPr>
                <w:sz w:val="10"/>
                <w:szCs w:val="10"/>
                <w:color w:val="auto"/>
              </w:rPr>
            </w:pPr>
          </w:p>
        </w:tc>
        <w:tc>
          <w:tcPr>
            <w:tcW w:w="1020" w:type="dxa"/>
            <w:vAlign w:val="bottom"/>
          </w:tcPr>
          <w:p>
            <w:pPr>
              <w:spacing w:after="0"/>
              <w:rPr>
                <w:sz w:val="10"/>
                <w:szCs w:val="10"/>
                <w:color w:val="auto"/>
              </w:rPr>
            </w:pPr>
          </w:p>
        </w:tc>
        <w:tc>
          <w:tcPr>
            <w:tcW w:w="58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19"/>
        </w:trPr>
        <w:tc>
          <w:tcPr>
            <w:tcW w:w="720" w:type="dxa"/>
            <w:vAlign w:val="bottom"/>
          </w:tcPr>
          <w:p>
            <w:pPr>
              <w:spacing w:after="0"/>
              <w:rPr>
                <w:sz w:val="24"/>
                <w:szCs w:val="24"/>
                <w:color w:val="auto"/>
              </w:rPr>
            </w:pPr>
          </w:p>
        </w:tc>
        <w:tc>
          <w:tcPr>
            <w:tcW w:w="3860" w:type="dxa"/>
            <w:vAlign w:val="bottom"/>
          </w:tcPr>
          <w:p>
            <w:pPr>
              <w:spacing w:after="0"/>
              <w:rPr>
                <w:sz w:val="20"/>
                <w:szCs w:val="20"/>
                <w:color w:val="auto"/>
              </w:rPr>
            </w:pPr>
            <w:r>
              <w:rPr>
                <w:rFonts w:ascii="Arial" w:cs="Arial" w:eastAsia="Arial" w:hAnsi="Arial"/>
                <w:sz w:val="18"/>
                <w:szCs w:val="18"/>
                <w:color w:val="auto"/>
              </w:rPr>
              <w:t>Fuad Ahmad, as attorney-in-fact</w:t>
            </w:r>
          </w:p>
        </w:tc>
        <w:tc>
          <w:tcPr>
            <w:tcW w:w="1020" w:type="dxa"/>
            <w:vAlign w:val="bottom"/>
          </w:tcPr>
          <w:p>
            <w:pPr>
              <w:spacing w:after="0"/>
              <w:rPr>
                <w:sz w:val="24"/>
                <w:szCs w:val="24"/>
                <w:color w:val="auto"/>
              </w:rPr>
            </w:pPr>
          </w:p>
        </w:tc>
        <w:tc>
          <w:tcPr>
            <w:tcW w:w="5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720" w:type="dxa"/>
            <w:vAlign w:val="bottom"/>
          </w:tcPr>
          <w:p>
            <w:pPr>
              <w:spacing w:after="0"/>
              <w:rPr>
                <w:sz w:val="24"/>
                <w:szCs w:val="24"/>
                <w:color w:val="auto"/>
              </w:rPr>
            </w:pPr>
          </w:p>
        </w:tc>
        <w:tc>
          <w:tcPr>
            <w:tcW w:w="3860" w:type="dxa"/>
            <w:vAlign w:val="bottom"/>
          </w:tcPr>
          <w:p>
            <w:pPr>
              <w:spacing w:after="0"/>
              <w:rPr>
                <w:sz w:val="24"/>
                <w:szCs w:val="24"/>
                <w:color w:val="auto"/>
              </w:rPr>
            </w:pPr>
          </w:p>
        </w:tc>
        <w:tc>
          <w:tcPr>
            <w:tcW w:w="6840" w:type="dxa"/>
            <w:vAlign w:val="bottom"/>
            <w:gridSpan w:val="2"/>
          </w:tcPr>
          <w:p>
            <w:pPr>
              <w:ind w:left="1000"/>
              <w:spacing w:after="0"/>
              <w:rPr>
                <w:sz w:val="20"/>
                <w:szCs w:val="20"/>
                <w:color w:val="auto"/>
              </w:rPr>
            </w:pPr>
            <w:r>
              <w:rPr>
                <w:rFonts w:ascii="Arial" w:cs="Arial" w:eastAsia="Arial" w:hAnsi="Arial"/>
                <w:sz w:val="18"/>
                <w:szCs w:val="18"/>
                <w:color w:val="auto"/>
              </w:rPr>
              <w:t>II-1</w:t>
            </w:r>
          </w:p>
        </w:tc>
        <w:tc>
          <w:tcPr>
            <w:tcW w:w="0" w:type="dxa"/>
            <w:vAlign w:val="bottom"/>
          </w:tcPr>
          <w:p>
            <w:pPr>
              <w:spacing w:after="0"/>
              <w:rPr>
                <w:sz w:val="1"/>
                <w:szCs w:val="1"/>
                <w:color w:val="auto"/>
              </w:rPr>
            </w:pPr>
          </w:p>
        </w:tc>
      </w:tr>
      <w:tr>
        <w:trPr>
          <w:trHeight w:val="228"/>
        </w:trPr>
        <w:tc>
          <w:tcPr>
            <w:tcW w:w="720" w:type="dxa"/>
            <w:vAlign w:val="bottom"/>
            <w:tcBorders>
              <w:bottom w:val="single" w:sz="8" w:color="808080"/>
            </w:tcBorders>
          </w:tcPr>
          <w:p>
            <w:pPr>
              <w:spacing w:after="0"/>
              <w:rPr>
                <w:sz w:val="19"/>
                <w:szCs w:val="19"/>
                <w:color w:val="auto"/>
              </w:rPr>
            </w:pPr>
          </w:p>
        </w:tc>
        <w:tc>
          <w:tcPr>
            <w:tcW w:w="3860" w:type="dxa"/>
            <w:vAlign w:val="bottom"/>
            <w:tcBorders>
              <w:bottom w:val="single" w:sz="8" w:color="808080"/>
            </w:tcBorders>
          </w:tcPr>
          <w:p>
            <w:pPr>
              <w:spacing w:after="0"/>
              <w:rPr>
                <w:sz w:val="19"/>
                <w:szCs w:val="19"/>
                <w:color w:val="auto"/>
              </w:rPr>
            </w:pPr>
          </w:p>
        </w:tc>
        <w:tc>
          <w:tcPr>
            <w:tcW w:w="1020" w:type="dxa"/>
            <w:vAlign w:val="bottom"/>
            <w:tcBorders>
              <w:bottom w:val="single" w:sz="8" w:color="808080"/>
            </w:tcBorders>
          </w:tcPr>
          <w:p>
            <w:pPr>
              <w:spacing w:after="0"/>
              <w:rPr>
                <w:sz w:val="19"/>
                <w:szCs w:val="19"/>
                <w:color w:val="auto"/>
              </w:rPr>
            </w:pPr>
          </w:p>
        </w:tc>
        <w:tc>
          <w:tcPr>
            <w:tcW w:w="582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3544570</wp:posOffset>
            </wp:positionH>
            <wp:positionV relativeFrom="paragraph">
              <wp:posOffset>-3479165</wp:posOffset>
            </wp:positionV>
            <wp:extent cx="12700" cy="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-3479165</wp:posOffset>
            </wp:positionV>
            <wp:extent cx="12700"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3544570</wp:posOffset>
            </wp:positionH>
            <wp:positionV relativeFrom="paragraph">
              <wp:posOffset>-2912745</wp:posOffset>
            </wp:positionV>
            <wp:extent cx="12700" cy="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-2912745</wp:posOffset>
            </wp:positionV>
            <wp:extent cx="12700" cy="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3544570</wp:posOffset>
            </wp:positionH>
            <wp:positionV relativeFrom="paragraph">
              <wp:posOffset>-2346960</wp:posOffset>
            </wp:positionV>
            <wp:extent cx="12700" cy="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-2346960</wp:posOffset>
            </wp:positionV>
            <wp:extent cx="12700" cy="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3544570</wp:posOffset>
            </wp:positionH>
            <wp:positionV relativeFrom="paragraph">
              <wp:posOffset>-1781175</wp:posOffset>
            </wp:positionV>
            <wp:extent cx="12700" cy="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-1781175</wp:posOffset>
            </wp:positionV>
            <wp:extent cx="12700" cy="88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3544570</wp:posOffset>
            </wp:positionH>
            <wp:positionV relativeFrom="paragraph">
              <wp:posOffset>-1214755</wp:posOffset>
            </wp:positionV>
            <wp:extent cx="12700" cy="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-1214755</wp:posOffset>
            </wp:positionV>
            <wp:extent cx="12700" cy="88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2901950</wp:posOffset>
            </wp:positionH>
            <wp:positionV relativeFrom="paragraph">
              <wp:posOffset>-648970</wp:posOffset>
            </wp:positionV>
            <wp:extent cx="12700" cy="88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448945</wp:posOffset>
            </wp:positionH>
            <wp:positionV relativeFrom="paragraph">
              <wp:posOffset>-648970</wp:posOffset>
            </wp:positionV>
            <wp:extent cx="12700" cy="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341" w:right="239" w:bottom="1440" w:gutter="0" w:footer="0" w:header="0"/>
        </w:sectPr>
      </w:pPr>
    </w:p>
    <w:bookmarkStart w:id="4" w:name="page5"/>
    <w:bookmarkEnd w:id="4"/>
    <w:p>
      <w:pPr>
        <w:jc w:val="center"/>
        <w:ind w:right="40"/>
        <w:spacing w:after="0"/>
        <w:rPr>
          <w:sz w:val="20"/>
          <w:szCs w:val="20"/>
          <w:color w:val="auto"/>
        </w:rPr>
      </w:pPr>
      <w:r>
        <w:rPr>
          <w:rFonts w:ascii="Arial" w:cs="Arial" w:eastAsia="Arial" w:hAnsi="Arial"/>
          <w:sz w:val="18"/>
          <w:szCs w:val="18"/>
          <w:b w:val="1"/>
          <w:bCs w:val="1"/>
          <w:color w:val="auto"/>
        </w:rPr>
        <w:t>EXHIBIT INDEX</w:t>
      </w:r>
    </w:p>
    <w:p>
      <w:pPr>
        <w:spacing w:after="0" w:line="231" w:lineRule="exact"/>
        <w:rPr>
          <w:sz w:val="20"/>
          <w:szCs w:val="20"/>
          <w:color w:val="auto"/>
        </w:rPr>
      </w:pPr>
    </w:p>
    <w:p>
      <w:pPr>
        <w:ind w:right="320" w:firstLine="429"/>
        <w:spacing w:after="0" w:line="268" w:lineRule="auto"/>
        <w:rPr>
          <w:sz w:val="20"/>
          <w:szCs w:val="20"/>
          <w:color w:val="auto"/>
        </w:rPr>
      </w:pPr>
      <w:r>
        <w:rPr>
          <w:rFonts w:ascii="Arial" w:cs="Arial" w:eastAsia="Arial" w:hAnsi="Arial"/>
          <w:sz w:val="18"/>
          <w:szCs w:val="18"/>
          <w:color w:val="auto"/>
        </w:rPr>
        <w:t>All exhibits filed with or incorporated by reference in Registration Statement No. 333-135809 are incorporated by reference into, and shall be deemed a part of, this Registration Statement, except the following, which are filed herewith.</w:t>
      </w:r>
    </w:p>
    <w:p>
      <w:pPr>
        <w:spacing w:after="0" w:line="180"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1040" w:type="dxa"/>
            <w:vAlign w:val="bottom"/>
          </w:tcPr>
          <w:p>
            <w:pPr>
              <w:spacing w:after="0"/>
              <w:rPr>
                <w:sz w:val="20"/>
                <w:szCs w:val="20"/>
                <w:color w:val="auto"/>
              </w:rPr>
            </w:pPr>
            <w:r>
              <w:rPr>
                <w:rFonts w:ascii="Arial" w:cs="Arial" w:eastAsia="Arial" w:hAnsi="Arial"/>
                <w:sz w:val="18"/>
                <w:szCs w:val="18"/>
                <w:b w:val="1"/>
                <w:bCs w:val="1"/>
                <w:color w:val="auto"/>
              </w:rPr>
              <w:t>Exhibit</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40" w:type="dxa"/>
            <w:vAlign w:val="bottom"/>
          </w:tcPr>
          <w:p>
            <w:pPr>
              <w:spacing w:after="0"/>
              <w:rPr>
                <w:sz w:val="18"/>
                <w:szCs w:val="18"/>
                <w:color w:val="auto"/>
              </w:rPr>
            </w:pPr>
          </w:p>
        </w:tc>
      </w:tr>
      <w:tr>
        <w:trPr>
          <w:trHeight w:val="228"/>
        </w:trPr>
        <w:tc>
          <w:tcPr>
            <w:tcW w:w="1040" w:type="dxa"/>
            <w:vAlign w:val="bottom"/>
          </w:tcPr>
          <w:p>
            <w:pPr>
              <w:spacing w:after="0"/>
              <w:rPr>
                <w:sz w:val="20"/>
                <w:szCs w:val="20"/>
                <w:color w:val="auto"/>
              </w:rPr>
            </w:pPr>
            <w:r>
              <w:rPr>
                <w:rFonts w:ascii="Arial" w:cs="Arial" w:eastAsia="Arial" w:hAnsi="Arial"/>
                <w:sz w:val="18"/>
                <w:szCs w:val="18"/>
                <w:b w:val="1"/>
                <w:bCs w:val="1"/>
                <w:color w:val="auto"/>
              </w:rPr>
              <w:t>No.</w:t>
            </w:r>
          </w:p>
        </w:tc>
        <w:tc>
          <w:tcPr>
            <w:tcW w:w="2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40" w:type="dxa"/>
            <w:vAlign w:val="bottom"/>
          </w:tcPr>
          <w:p>
            <w:pPr>
              <w:ind w:left="4180"/>
              <w:spacing w:after="0"/>
              <w:rPr>
                <w:sz w:val="20"/>
                <w:szCs w:val="20"/>
                <w:color w:val="auto"/>
              </w:rPr>
            </w:pPr>
            <w:r>
              <w:rPr>
                <w:rFonts w:ascii="Arial" w:cs="Arial" w:eastAsia="Arial" w:hAnsi="Arial"/>
                <w:sz w:val="18"/>
                <w:szCs w:val="18"/>
                <w:b w:val="1"/>
                <w:bCs w:val="1"/>
                <w:color w:val="auto"/>
              </w:rPr>
              <w:t>Description of Exhibit</w:t>
            </w:r>
          </w:p>
        </w:tc>
      </w:tr>
      <w:tr>
        <w:trPr>
          <w:trHeight w:val="120"/>
        </w:trPr>
        <w:tc>
          <w:tcPr>
            <w:tcW w:w="1040" w:type="dxa"/>
            <w:vAlign w:val="bottom"/>
            <w:tcBorders>
              <w:bottom w:val="single" w:sz="8" w:color="808080"/>
            </w:tcBorders>
          </w:tcPr>
          <w:p>
            <w:pPr>
              <w:spacing w:after="0"/>
              <w:rPr>
                <w:sz w:val="10"/>
                <w:szCs w:val="10"/>
                <w:color w:val="auto"/>
              </w:rPr>
            </w:pPr>
          </w:p>
        </w:tc>
        <w:tc>
          <w:tcPr>
            <w:tcW w:w="2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040" w:type="dxa"/>
            <w:vAlign w:val="bottom"/>
            <w:tcBorders>
              <w:bottom w:val="single" w:sz="8" w:color="808080"/>
            </w:tcBorders>
          </w:tcPr>
          <w:p>
            <w:pPr>
              <w:spacing w:after="0"/>
              <w:rPr>
                <w:sz w:val="10"/>
                <w:szCs w:val="10"/>
                <w:color w:val="auto"/>
              </w:rPr>
            </w:pPr>
          </w:p>
        </w:tc>
      </w:tr>
      <w:tr>
        <w:trPr>
          <w:trHeight w:val="313"/>
        </w:trPr>
        <w:tc>
          <w:tcPr>
            <w:tcW w:w="1040" w:type="dxa"/>
            <w:vAlign w:val="bottom"/>
          </w:tcPr>
          <w:p>
            <w:pPr>
              <w:spacing w:after="0"/>
              <w:rPr>
                <w:sz w:val="20"/>
                <w:szCs w:val="20"/>
                <w:color w:val="auto"/>
              </w:rPr>
            </w:pPr>
            <w:r>
              <w:rPr>
                <w:rFonts w:ascii="Arial" w:cs="Arial" w:eastAsia="Arial" w:hAnsi="Arial"/>
                <w:sz w:val="18"/>
                <w:szCs w:val="18"/>
                <w:color w:val="auto"/>
              </w:rPr>
              <w:t>5.1</w:t>
            </w:r>
          </w:p>
        </w:tc>
        <w:tc>
          <w:tcPr>
            <w:tcW w:w="220" w:type="dxa"/>
            <w:vAlign w:val="bottom"/>
          </w:tcPr>
          <w:p>
            <w:pPr>
              <w:spacing w:after="0"/>
              <w:rPr>
                <w:sz w:val="24"/>
                <w:szCs w:val="24"/>
                <w:color w:val="auto"/>
              </w:rPr>
            </w:pPr>
          </w:p>
        </w:tc>
        <w:tc>
          <w:tcPr>
            <w:tcW w:w="10160" w:type="dxa"/>
            <w:vAlign w:val="bottom"/>
            <w:gridSpan w:val="2"/>
          </w:tcPr>
          <w:p>
            <w:pPr>
              <w:ind w:left="120"/>
              <w:spacing w:after="0"/>
              <w:rPr>
                <w:sz w:val="20"/>
                <w:szCs w:val="20"/>
                <w:color w:val="auto"/>
              </w:rPr>
            </w:pPr>
            <w:r>
              <w:rPr>
                <w:rFonts w:ascii="Arial" w:cs="Arial" w:eastAsia="Arial" w:hAnsi="Arial"/>
                <w:sz w:val="18"/>
                <w:szCs w:val="18"/>
                <w:color w:val="auto"/>
              </w:rPr>
              <w:t>Opinion of Taft, Stettinius &amp; Hollister LLP</w:t>
            </w:r>
          </w:p>
        </w:tc>
      </w:tr>
      <w:tr>
        <w:trPr>
          <w:trHeight w:val="216"/>
        </w:trPr>
        <w:tc>
          <w:tcPr>
            <w:tcW w:w="1040" w:type="dxa"/>
            <w:vAlign w:val="bottom"/>
          </w:tcPr>
          <w:p>
            <w:pPr>
              <w:spacing w:after="0"/>
              <w:rPr>
                <w:sz w:val="20"/>
                <w:szCs w:val="20"/>
                <w:color w:val="auto"/>
              </w:rPr>
            </w:pPr>
            <w:r>
              <w:rPr>
                <w:rFonts w:ascii="Arial" w:cs="Arial" w:eastAsia="Arial" w:hAnsi="Arial"/>
                <w:sz w:val="18"/>
                <w:szCs w:val="18"/>
                <w:color w:val="auto"/>
              </w:rPr>
              <w:t>23.1</w:t>
            </w:r>
          </w:p>
        </w:tc>
        <w:tc>
          <w:tcPr>
            <w:tcW w:w="220" w:type="dxa"/>
            <w:vAlign w:val="bottom"/>
          </w:tcPr>
          <w:p>
            <w:pPr>
              <w:spacing w:after="0"/>
              <w:rPr>
                <w:sz w:val="18"/>
                <w:szCs w:val="18"/>
                <w:color w:val="auto"/>
              </w:rPr>
            </w:pPr>
          </w:p>
        </w:tc>
        <w:tc>
          <w:tcPr>
            <w:tcW w:w="10160" w:type="dxa"/>
            <w:vAlign w:val="bottom"/>
            <w:gridSpan w:val="2"/>
          </w:tcPr>
          <w:p>
            <w:pPr>
              <w:ind w:left="120"/>
              <w:spacing w:after="0"/>
              <w:rPr>
                <w:sz w:val="20"/>
                <w:szCs w:val="20"/>
                <w:color w:val="auto"/>
              </w:rPr>
            </w:pPr>
            <w:r>
              <w:rPr>
                <w:rFonts w:ascii="Arial" w:cs="Arial" w:eastAsia="Arial" w:hAnsi="Arial"/>
                <w:sz w:val="18"/>
                <w:szCs w:val="18"/>
                <w:color w:val="auto"/>
              </w:rPr>
              <w:t>Consent of Crowe Chizek and Company LLP</w:t>
            </w:r>
          </w:p>
        </w:tc>
      </w:tr>
      <w:tr>
        <w:trPr>
          <w:trHeight w:val="216"/>
        </w:trPr>
        <w:tc>
          <w:tcPr>
            <w:tcW w:w="1040" w:type="dxa"/>
            <w:vAlign w:val="bottom"/>
          </w:tcPr>
          <w:p>
            <w:pPr>
              <w:spacing w:after="0"/>
              <w:rPr>
                <w:sz w:val="20"/>
                <w:szCs w:val="20"/>
                <w:color w:val="auto"/>
              </w:rPr>
            </w:pPr>
            <w:r>
              <w:rPr>
                <w:rFonts w:ascii="Arial" w:cs="Arial" w:eastAsia="Arial" w:hAnsi="Arial"/>
                <w:sz w:val="18"/>
                <w:szCs w:val="18"/>
                <w:color w:val="auto"/>
              </w:rPr>
              <w:t>23.2</w:t>
            </w:r>
          </w:p>
        </w:tc>
        <w:tc>
          <w:tcPr>
            <w:tcW w:w="220" w:type="dxa"/>
            <w:vAlign w:val="bottom"/>
          </w:tcPr>
          <w:p>
            <w:pPr>
              <w:spacing w:after="0"/>
              <w:rPr>
                <w:sz w:val="18"/>
                <w:szCs w:val="18"/>
                <w:color w:val="auto"/>
              </w:rPr>
            </w:pPr>
          </w:p>
        </w:tc>
        <w:tc>
          <w:tcPr>
            <w:tcW w:w="10160" w:type="dxa"/>
            <w:vAlign w:val="bottom"/>
            <w:gridSpan w:val="2"/>
          </w:tcPr>
          <w:p>
            <w:pPr>
              <w:ind w:left="120"/>
              <w:spacing w:after="0"/>
              <w:rPr>
                <w:sz w:val="20"/>
                <w:szCs w:val="20"/>
                <w:color w:val="auto"/>
              </w:rPr>
            </w:pPr>
            <w:r>
              <w:rPr>
                <w:rFonts w:ascii="Arial" w:cs="Arial" w:eastAsia="Arial" w:hAnsi="Arial"/>
                <w:sz w:val="18"/>
                <w:szCs w:val="18"/>
                <w:color w:val="auto"/>
              </w:rPr>
              <w:t>Consent of GHP Horwath, P.C.</w:t>
            </w:r>
          </w:p>
        </w:tc>
      </w:tr>
      <w:tr>
        <w:trPr>
          <w:trHeight w:val="222"/>
        </w:trPr>
        <w:tc>
          <w:tcPr>
            <w:tcW w:w="1040" w:type="dxa"/>
            <w:vAlign w:val="bottom"/>
          </w:tcPr>
          <w:p>
            <w:pPr>
              <w:spacing w:after="0"/>
              <w:rPr>
                <w:sz w:val="20"/>
                <w:szCs w:val="20"/>
                <w:color w:val="auto"/>
              </w:rPr>
            </w:pPr>
            <w:r>
              <w:rPr>
                <w:rFonts w:ascii="Arial" w:cs="Arial" w:eastAsia="Arial" w:hAnsi="Arial"/>
                <w:sz w:val="18"/>
                <w:szCs w:val="18"/>
                <w:color w:val="auto"/>
              </w:rPr>
              <w:t>24.1*</w:t>
            </w:r>
          </w:p>
        </w:tc>
        <w:tc>
          <w:tcPr>
            <w:tcW w:w="220" w:type="dxa"/>
            <w:vAlign w:val="bottom"/>
          </w:tcPr>
          <w:p>
            <w:pPr>
              <w:spacing w:after="0"/>
              <w:rPr>
                <w:sz w:val="19"/>
                <w:szCs w:val="19"/>
                <w:color w:val="auto"/>
              </w:rPr>
            </w:pPr>
          </w:p>
        </w:tc>
        <w:tc>
          <w:tcPr>
            <w:tcW w:w="10160" w:type="dxa"/>
            <w:vAlign w:val="bottom"/>
            <w:gridSpan w:val="2"/>
          </w:tcPr>
          <w:p>
            <w:pPr>
              <w:ind w:left="120"/>
              <w:spacing w:after="0"/>
              <w:rPr>
                <w:sz w:val="20"/>
                <w:szCs w:val="20"/>
                <w:color w:val="auto"/>
              </w:rPr>
            </w:pPr>
            <w:r>
              <w:rPr>
                <w:rFonts w:ascii="Arial" w:cs="Arial" w:eastAsia="Arial" w:hAnsi="Arial"/>
                <w:sz w:val="18"/>
                <w:szCs w:val="18"/>
                <w:color w:val="auto"/>
              </w:rPr>
              <w:t>Power of Attorney</w:t>
            </w:r>
          </w:p>
        </w:tc>
      </w:tr>
      <w:tr>
        <w:trPr>
          <w:trHeight w:val="120"/>
        </w:trPr>
        <w:tc>
          <w:tcPr>
            <w:tcW w:w="1040" w:type="dxa"/>
            <w:vAlign w:val="bottom"/>
            <w:tcBorders>
              <w:bottom w:val="single" w:sz="8" w:color="808080"/>
            </w:tcBorders>
          </w:tcPr>
          <w:p>
            <w:pPr>
              <w:spacing w:after="0"/>
              <w:rPr>
                <w:sz w:val="10"/>
                <w:szCs w:val="10"/>
                <w:color w:val="auto"/>
              </w:rPr>
            </w:pPr>
          </w:p>
        </w:tc>
        <w:tc>
          <w:tcPr>
            <w:tcW w:w="220" w:type="dxa"/>
            <w:vAlign w:val="bottom"/>
            <w:tcBorders>
              <w:bottom w:val="single" w:sz="8" w:color="808080"/>
            </w:tcBorders>
          </w:tcPr>
          <w:p>
            <w:pPr>
              <w:spacing w:after="0"/>
              <w:rPr>
                <w:sz w:val="10"/>
                <w:szCs w:val="10"/>
                <w:color w:val="auto"/>
              </w:rPr>
            </w:pPr>
          </w:p>
        </w:tc>
        <w:tc>
          <w:tcPr>
            <w:tcW w:w="120" w:type="dxa"/>
            <w:vAlign w:val="bottom"/>
          </w:tcPr>
          <w:p>
            <w:pPr>
              <w:spacing w:after="0"/>
              <w:rPr>
                <w:sz w:val="10"/>
                <w:szCs w:val="10"/>
                <w:color w:val="auto"/>
              </w:rPr>
            </w:pPr>
          </w:p>
        </w:tc>
        <w:tc>
          <w:tcPr>
            <w:tcW w:w="10040" w:type="dxa"/>
            <w:vAlign w:val="bottom"/>
          </w:tcPr>
          <w:p>
            <w:pPr>
              <w:spacing w:after="0"/>
              <w:rPr>
                <w:sz w:val="10"/>
                <w:szCs w:val="1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646430</wp:posOffset>
            </wp:positionH>
            <wp:positionV relativeFrom="paragraph">
              <wp:posOffset>-717550</wp:posOffset>
            </wp:positionV>
            <wp:extent cx="12700" cy="88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-717550</wp:posOffset>
            </wp:positionV>
            <wp:extent cx="12700" cy="88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7240905</wp:posOffset>
            </wp:positionH>
            <wp:positionV relativeFrom="paragraph">
              <wp:posOffset>-717550</wp:posOffset>
            </wp:positionV>
            <wp:extent cx="12700" cy="88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869315</wp:posOffset>
            </wp:positionH>
            <wp:positionV relativeFrom="paragraph">
              <wp:posOffset>-717550</wp:posOffset>
            </wp:positionV>
            <wp:extent cx="12700" cy="88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783590</wp:posOffset>
            </wp:positionH>
            <wp:positionV relativeFrom="paragraph">
              <wp:posOffset>-14605</wp:posOffset>
            </wp:positionV>
            <wp:extent cx="12700" cy="889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pacing w:after="0" w:line="198" w:lineRule="exact"/>
        <w:rPr>
          <w:sz w:val="20"/>
          <w:szCs w:val="20"/>
          <w:color w:val="auto"/>
        </w:rPr>
      </w:pPr>
    </w:p>
    <w:p>
      <w:pPr>
        <w:ind w:left="540" w:hanging="532"/>
        <w:spacing w:after="0"/>
        <w:tabs>
          <w:tab w:leader="none" w:pos="540" w:val="left"/>
        </w:tabs>
        <w:numPr>
          <w:ilvl w:val="0"/>
          <w:numId w:val="2"/>
        </w:numPr>
        <w:rPr>
          <w:rFonts w:ascii="Arial" w:cs="Arial" w:eastAsia="Arial" w:hAnsi="Arial"/>
          <w:sz w:val="18"/>
          <w:szCs w:val="18"/>
          <w:color w:val="auto"/>
        </w:rPr>
      </w:pPr>
      <w:r>
        <w:rPr>
          <w:rFonts w:ascii="Arial" w:cs="Arial" w:eastAsia="Arial" w:hAnsi="Arial"/>
          <w:sz w:val="18"/>
          <w:szCs w:val="18"/>
          <w:color w:val="auto"/>
        </w:rPr>
        <w:t>Previously filed in connection with the Registration Statement on Form S-1 (File No. 333-135809) and incorporated herein by reference.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341" w:right="239" w:bottom="1440" w:gutter="0" w:footer="0" w:header="0"/>
        </w:sectPr>
      </w:pPr>
    </w:p>
    <w:bookmarkStart w:id="5" w:name="page6"/>
    <w:bookmarkEnd w:id="5"/>
    <w:p>
      <w:pPr>
        <w:spacing w:after="0"/>
        <w:rPr>
          <w:sz w:val="20"/>
          <w:szCs w:val="20"/>
          <w:color w:val="auto"/>
        </w:rPr>
      </w:pPr>
      <w:r>
        <w:rPr>
          <w:rFonts w:ascii="Arial" w:cs="Arial" w:eastAsia="Arial" w:hAnsi="Arial"/>
          <w:sz w:val="22"/>
          <w:szCs w:val="22"/>
          <w:color w:val="auto"/>
        </w:rPr>
        <w:t>QuickLinks</w:t>
      </w:r>
    </w:p>
    <w:p>
      <w:pPr>
        <w:spacing w:after="0" w:line="219" w:lineRule="exact"/>
        <w:rPr>
          <w:sz w:val="20"/>
          <w:szCs w:val="20"/>
          <w:color w:val="auto"/>
        </w:rPr>
      </w:pPr>
    </w:p>
    <w:p>
      <w:pPr>
        <w:spacing w:after="0"/>
        <w:rPr>
          <w:rFonts w:ascii="Arial" w:cs="Arial" w:eastAsia="Arial" w:hAnsi="Arial"/>
          <w:sz w:val="16"/>
          <w:szCs w:val="16"/>
          <w:u w:val="single" w:color="auto"/>
          <w:color w:val="0000EE"/>
        </w:rPr>
      </w:pPr>
      <w:hyperlink w:anchor="page3">
        <w:r>
          <w:rPr>
            <w:rFonts w:ascii="Arial" w:cs="Arial" w:eastAsia="Arial" w:hAnsi="Arial"/>
            <w:sz w:val="16"/>
            <w:szCs w:val="16"/>
            <w:u w:val="single" w:color="auto"/>
            <w:color w:val="0000EE"/>
          </w:rPr>
          <w:t>EXPLANATORY NOTE</w:t>
        </w:r>
      </w:hyperlink>
    </w:p>
    <w:p>
      <w:pPr>
        <w:spacing w:after="0" w:line="38" w:lineRule="exact"/>
        <w:rPr>
          <w:sz w:val="20"/>
          <w:szCs w:val="20"/>
          <w:color w:val="auto"/>
        </w:rPr>
      </w:pPr>
    </w:p>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SIGNATURES</w:t>
        </w:r>
      </w:hyperlink>
    </w:p>
    <w:p>
      <w:pPr>
        <w:spacing w:after="0" w:line="9" w:lineRule="exact"/>
        <w:rPr>
          <w:sz w:val="20"/>
          <w:szCs w:val="20"/>
          <w:color w:val="auto"/>
        </w:rPr>
      </w:pPr>
    </w:p>
    <w:p>
      <w:pPr>
        <w:spacing w:after="0"/>
        <w:rPr>
          <w:rFonts w:ascii="Arial" w:cs="Arial" w:eastAsia="Arial" w:hAnsi="Arial"/>
          <w:sz w:val="18"/>
          <w:szCs w:val="18"/>
          <w:u w:val="single" w:color="auto"/>
          <w:color w:val="0000EE"/>
        </w:rPr>
      </w:pPr>
      <w:hyperlink w:anchor="page5">
        <w:r>
          <w:rPr>
            <w:rFonts w:ascii="Arial" w:cs="Arial" w:eastAsia="Arial" w:hAnsi="Arial"/>
            <w:sz w:val="18"/>
            <w:szCs w:val="18"/>
            <w:u w:val="single" w:color="auto"/>
            <w:color w:val="0000EE"/>
          </w:rPr>
          <w:t>EXHIBIT INDEX</w:t>
        </w:r>
      </w:hyperlink>
    </w:p>
    <w:p>
      <w:pPr>
        <w:sectPr>
          <w:pgSz w:w="11900" w:h="16838" w:orient="portrait"/>
          <w:cols w:equalWidth="0" w:num="1">
            <w:col w:w="10219"/>
          </w:cols>
          <w:pgMar w:left="240" w:top="820" w:right="1440" w:bottom="1440" w:gutter="0" w:footer="0" w:header="0"/>
        </w:sectPr>
      </w:pPr>
    </w:p>
    <w:bookmarkStart w:id="6" w:name="page7"/>
    <w:bookmarkEnd w:id="6"/>
    <w:p>
      <w:pPr>
        <w:spacing w:after="0"/>
        <w:rPr>
          <w:rFonts w:ascii="Arial" w:cs="Arial" w:eastAsia="Arial" w:hAnsi="Arial"/>
          <w:sz w:val="22"/>
          <w:szCs w:val="22"/>
          <w:color w:val="0000EE"/>
        </w:rPr>
      </w:pPr>
      <w:hyperlink w:anchor="page8">
        <w:r>
          <w:rPr>
            <w:rFonts w:ascii="Arial" w:cs="Arial" w:eastAsia="Arial" w:hAnsi="Arial"/>
            <w:sz w:val="22"/>
            <w:szCs w:val="22"/>
            <w:u w:val="single" w:color="auto"/>
            <w:color w:val="0000EE"/>
          </w:rPr>
          <w:t>QuickLinks</w:t>
        </w:r>
        <w:r>
          <w:rPr>
            <w:rFonts w:ascii="Arial" w:cs="Arial" w:eastAsia="Arial" w:hAnsi="Arial"/>
            <w:sz w:val="22"/>
            <w:szCs w:val="22"/>
            <w:color w:val="0000EE"/>
          </w:rPr>
          <w:t xml:space="preserve"> </w:t>
        </w:r>
      </w:hyperlink>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22"/>
          <w:szCs w:val="22"/>
          <w:color w:val="000000"/>
        </w:rPr>
        <w:t>Click here to rapidly navigate through this document</w:t>
      </w:r>
    </w:p>
    <w:p>
      <w:pPr>
        <w:spacing w:after="0" w:line="200" w:lineRule="exact"/>
        <w:rPr>
          <w:sz w:val="20"/>
          <w:szCs w:val="20"/>
          <w:color w:val="auto"/>
        </w:rPr>
      </w:pPr>
    </w:p>
    <w:p>
      <w:pPr>
        <w:spacing w:after="0" w:line="229" w:lineRule="exact"/>
        <w:rPr>
          <w:sz w:val="20"/>
          <w:szCs w:val="20"/>
          <w:color w:val="auto"/>
        </w:rPr>
      </w:pPr>
    </w:p>
    <w:p>
      <w:pPr>
        <w:ind w:left="10560"/>
        <w:spacing w:after="0"/>
        <w:rPr>
          <w:sz w:val="20"/>
          <w:szCs w:val="20"/>
          <w:color w:val="auto"/>
        </w:rPr>
      </w:pPr>
      <w:r>
        <w:rPr>
          <w:rFonts w:ascii="Arial" w:cs="Arial" w:eastAsia="Arial" w:hAnsi="Arial"/>
          <w:sz w:val="16"/>
          <w:szCs w:val="16"/>
          <w:b w:val="1"/>
          <w:bCs w:val="1"/>
          <w:color w:val="auto"/>
        </w:rPr>
        <w:t>Exhibit 5.1</w:t>
      </w:r>
    </w:p>
    <w:p>
      <w:pPr>
        <w:spacing w:after="0" w:line="24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[TAFT, STETTINIUS &amp; HOLLISTER LLP LETTERHEAD]</w:t>
      </w:r>
    </w:p>
    <w:p>
      <w:pPr>
        <w:spacing w:after="0" w:line="23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November 1, 2006</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Globalstar, Inc.</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461 South Milpitas Blvd.</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Milpitas, California 95035</w:t>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color w:val="auto"/>
        </w:rPr>
        <w:t>Ladies and Gentlemen:</w:t>
      </w:r>
    </w:p>
    <w:p>
      <w:pPr>
        <w:spacing w:after="0" w:line="225" w:lineRule="exact"/>
        <w:rPr>
          <w:sz w:val="20"/>
          <w:szCs w:val="20"/>
          <w:color w:val="auto"/>
        </w:rPr>
      </w:pPr>
    </w:p>
    <w:p>
      <w:pPr>
        <w:ind w:right="120" w:firstLine="436"/>
        <w:spacing w:after="0" w:line="256" w:lineRule="auto"/>
        <w:rPr>
          <w:sz w:val="20"/>
          <w:szCs w:val="20"/>
          <w:color w:val="auto"/>
        </w:rPr>
      </w:pPr>
      <w:r>
        <w:rPr>
          <w:rFonts w:ascii="Arial" w:cs="Arial" w:eastAsia="Arial" w:hAnsi="Arial"/>
          <w:sz w:val="18"/>
          <w:szCs w:val="18"/>
          <w:color w:val="auto"/>
        </w:rPr>
        <w:t>We have acted as counsel for Globalstar, Inc., a Delaware corporation (the "Company"), in connection with a Registration Statement on Form S-1 (the "Registration Statement") filed by the Company with the Securities and Exchange Commission (the "Commission") pursuant to Rule 462(b) under the Securities Act of 1933 (and relating to the Company's Registration Statement on Form S-1, File No. 333-135809) with respect to the sale of up to 1,150,000 shares of the Company's Common Stock (the "Shares").</w:t>
      </w:r>
    </w:p>
    <w:p>
      <w:pPr>
        <w:spacing w:after="0" w:line="197" w:lineRule="exact"/>
        <w:rPr>
          <w:sz w:val="20"/>
          <w:szCs w:val="20"/>
          <w:color w:val="auto"/>
        </w:rPr>
      </w:pPr>
    </w:p>
    <w:p>
      <w:pPr>
        <w:ind w:right="140" w:firstLine="439"/>
        <w:spacing w:after="0" w:line="259" w:lineRule="auto"/>
        <w:rPr>
          <w:sz w:val="20"/>
          <w:szCs w:val="20"/>
          <w:color w:val="auto"/>
        </w:rPr>
      </w:pPr>
      <w:r>
        <w:rPr>
          <w:rFonts w:ascii="Arial" w:cs="Arial" w:eastAsia="Arial" w:hAnsi="Arial"/>
          <w:sz w:val="18"/>
          <w:szCs w:val="18"/>
          <w:color w:val="auto"/>
        </w:rPr>
        <w:t>It is our opinion that the registration of the sale of the Shares pursuant to the Registration Statement and the issuance of the Shares by the Company have been duly authorized by all necessary corporate action by the Company. When issued and sold as contemplated by the Registration Statement, the Shares will be validly issued, fully paid and non-assessable.</w:t>
      </w:r>
    </w:p>
    <w:p>
      <w:pPr>
        <w:spacing w:after="0" w:line="194" w:lineRule="exact"/>
        <w:rPr>
          <w:sz w:val="20"/>
          <w:szCs w:val="20"/>
          <w:color w:val="auto"/>
        </w:rPr>
      </w:pPr>
    </w:p>
    <w:p>
      <w:pPr>
        <w:ind w:right="200" w:firstLine="436"/>
        <w:spacing w:after="0" w:line="268" w:lineRule="auto"/>
        <w:rPr>
          <w:sz w:val="20"/>
          <w:szCs w:val="20"/>
          <w:color w:val="auto"/>
        </w:rPr>
      </w:pPr>
      <w:r>
        <w:rPr>
          <w:rFonts w:ascii="Arial" w:cs="Arial" w:eastAsia="Arial" w:hAnsi="Arial"/>
          <w:sz w:val="18"/>
          <w:szCs w:val="18"/>
          <w:color w:val="auto"/>
        </w:rPr>
        <w:t>We hereby consent to the filing of this opinion letter as Exhibit 5.1 to the Registration Statement and to the reference to our firm under the caption "Legal Matters" in the Prospectus contained therein.</w:t>
      </w:r>
    </w:p>
    <w:p>
      <w:pPr>
        <w:spacing w:after="0" w:line="186"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Very truly yours,</w:t>
      </w:r>
    </w:p>
    <w:p>
      <w:pPr>
        <w:spacing w:after="0" w:line="225"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TAFT, STETTINIUS &amp; HOLLISTER LLP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77470</wp:posOffset>
            </wp:positionV>
            <wp:extent cx="7250430" cy="215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361" w:right="239" w:bottom="1440" w:gutter="0" w:footer="0" w:header="0"/>
        </w:sectPr>
      </w:pPr>
    </w:p>
    <w:bookmarkStart w:id="7" w:name="page8"/>
    <w:bookmarkEnd w:id="7"/>
    <w:p>
      <w:pPr>
        <w:spacing w:after="0"/>
        <w:rPr>
          <w:sz w:val="20"/>
          <w:szCs w:val="20"/>
          <w:color w:val="auto"/>
        </w:rPr>
      </w:pPr>
      <w:r>
        <w:rPr>
          <w:rFonts w:ascii="Arial" w:cs="Arial" w:eastAsia="Arial" w:hAnsi="Arial"/>
          <w:sz w:val="22"/>
          <w:szCs w:val="22"/>
          <w:color w:val="auto"/>
        </w:rPr>
        <w:t>QuickLinks</w:t>
      </w:r>
    </w:p>
    <w:p>
      <w:pPr>
        <w:spacing w:after="0" w:line="219" w:lineRule="exact"/>
        <w:rPr>
          <w:sz w:val="20"/>
          <w:szCs w:val="20"/>
          <w:color w:val="auto"/>
        </w:rPr>
      </w:pPr>
    </w:p>
    <w:p>
      <w:pPr>
        <w:jc w:val="right"/>
        <w:ind w:right="8899"/>
        <w:spacing w:after="0"/>
        <w:rPr>
          <w:rFonts w:ascii="Arial" w:cs="Arial" w:eastAsia="Arial" w:hAnsi="Arial"/>
          <w:sz w:val="18"/>
          <w:szCs w:val="18"/>
          <w:u w:val="single" w:color="auto"/>
          <w:color w:val="0000EE"/>
        </w:rPr>
      </w:pPr>
      <w:hyperlink w:anchor="page7">
        <w:r>
          <w:rPr>
            <w:rFonts w:ascii="Arial" w:cs="Arial" w:eastAsia="Arial" w:hAnsi="Arial"/>
            <w:sz w:val="18"/>
            <w:szCs w:val="18"/>
            <w:u w:val="single" w:color="auto"/>
            <w:color w:val="0000EE"/>
          </w:rPr>
          <w:t>Exhibit 5.1</w:t>
        </w:r>
      </w:hyperlink>
    </w:p>
    <w:p>
      <w:pPr>
        <w:sectPr>
          <w:pgSz w:w="11900" w:h="16838" w:orient="portrait"/>
          <w:cols w:equalWidth="0" w:num="1">
            <w:col w:w="10219"/>
          </w:cols>
          <w:pgMar w:left="240" w:top="820" w:right="1440" w:bottom="1440" w:gutter="0" w:footer="0" w:header="0"/>
        </w:sectPr>
      </w:pPr>
    </w:p>
    <w:bookmarkStart w:id="8" w:name="page9"/>
    <w:bookmarkEnd w:id="8"/>
    <w:p>
      <w:pPr>
        <w:spacing w:after="0"/>
        <w:rPr>
          <w:rFonts w:ascii="Arial" w:cs="Arial" w:eastAsia="Arial" w:hAnsi="Arial"/>
          <w:sz w:val="22"/>
          <w:szCs w:val="22"/>
          <w:color w:val="0000EE"/>
        </w:rPr>
      </w:pPr>
      <w:hyperlink w:anchor="page10">
        <w:r>
          <w:rPr>
            <w:rFonts w:ascii="Arial" w:cs="Arial" w:eastAsia="Arial" w:hAnsi="Arial"/>
            <w:sz w:val="22"/>
            <w:szCs w:val="22"/>
            <w:u w:val="single" w:color="auto"/>
            <w:color w:val="0000EE"/>
          </w:rPr>
          <w:t>QuickLinks</w:t>
        </w:r>
        <w:r>
          <w:rPr>
            <w:rFonts w:ascii="Arial" w:cs="Arial" w:eastAsia="Arial" w:hAnsi="Arial"/>
            <w:sz w:val="22"/>
            <w:szCs w:val="22"/>
            <w:color w:val="0000EE"/>
          </w:rPr>
          <w:t xml:space="preserve"> </w:t>
        </w:r>
      </w:hyperlink>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22"/>
          <w:szCs w:val="22"/>
          <w:color w:val="000000"/>
        </w:rPr>
        <w:t>Click here to rapidly navigate through this document</w:t>
      </w:r>
    </w:p>
    <w:p>
      <w:pPr>
        <w:spacing w:after="0" w:line="200" w:lineRule="exact"/>
        <w:rPr>
          <w:sz w:val="20"/>
          <w:szCs w:val="20"/>
          <w:color w:val="auto"/>
        </w:rPr>
      </w:pPr>
    </w:p>
    <w:p>
      <w:pPr>
        <w:spacing w:after="0" w:line="229" w:lineRule="exact"/>
        <w:rPr>
          <w:sz w:val="20"/>
          <w:szCs w:val="20"/>
          <w:color w:val="auto"/>
        </w:rPr>
      </w:pPr>
    </w:p>
    <w:p>
      <w:pPr>
        <w:jc w:val="right"/>
        <w:spacing w:after="0"/>
        <w:rPr>
          <w:sz w:val="20"/>
          <w:szCs w:val="20"/>
          <w:color w:val="auto"/>
        </w:rPr>
      </w:pPr>
      <w:r>
        <w:rPr>
          <w:rFonts w:ascii="Arial" w:cs="Arial" w:eastAsia="Arial" w:hAnsi="Arial"/>
          <w:sz w:val="18"/>
          <w:szCs w:val="18"/>
          <w:b w:val="1"/>
          <w:bCs w:val="1"/>
          <w:color w:val="auto"/>
        </w:rPr>
        <w:t>Exhibit 23.1</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CONSENT OF INDEPENDENT REGISTERED PUBLIC ACCOUNTING FIRM</w:t>
      </w:r>
    </w:p>
    <w:p>
      <w:pPr>
        <w:spacing w:after="0" w:line="231" w:lineRule="exact"/>
        <w:rPr>
          <w:sz w:val="20"/>
          <w:szCs w:val="20"/>
          <w:color w:val="auto"/>
        </w:rPr>
      </w:pPr>
    </w:p>
    <w:p>
      <w:pPr>
        <w:ind w:right="40" w:firstLine="436"/>
        <w:spacing w:after="0" w:line="298" w:lineRule="auto"/>
        <w:rPr>
          <w:sz w:val="20"/>
          <w:szCs w:val="20"/>
          <w:color w:val="auto"/>
        </w:rPr>
      </w:pPr>
      <w:r>
        <w:rPr>
          <w:rFonts w:ascii="Arial" w:cs="Arial" w:eastAsia="Arial" w:hAnsi="Arial"/>
          <w:sz w:val="16"/>
          <w:szCs w:val="16"/>
          <w:color w:val="auto"/>
        </w:rPr>
        <w:t>We consent to the use in this Registration Statement on Form S-1 of Globalstar, Inc. of our report dated May 15, 2006, except for Note 19 as to which the date is October 25, 2006, on the consolidated financial statements of Globalstar, Inc. as of and for the year ended December 31, 2005, incorporated by reference in such Registration Statement from Amendment No. 5 to the Registration Statement No. 333-135809 on Form S-1 filed by Globalstar, Inc. on October 27, 2006. We also consent to the reference to us under the heading "Experts" incorporated by reference in this Registration Statement.</w:t>
      </w:r>
    </w:p>
    <w:p>
      <w:pPr>
        <w:spacing w:after="0" w:line="167" w:lineRule="exact"/>
        <w:rPr>
          <w:sz w:val="20"/>
          <w:szCs w:val="20"/>
          <w:color w:val="auto"/>
        </w:rPr>
      </w:pPr>
    </w:p>
    <w:p>
      <w:pPr>
        <w:ind w:left="4520"/>
        <w:spacing w:after="0"/>
        <w:rPr>
          <w:sz w:val="20"/>
          <w:szCs w:val="20"/>
          <w:color w:val="auto"/>
        </w:rPr>
      </w:pPr>
      <w:r>
        <w:rPr>
          <w:rFonts w:ascii="Arial" w:cs="Arial" w:eastAsia="Arial" w:hAnsi="Arial"/>
          <w:sz w:val="18"/>
          <w:szCs w:val="18"/>
          <w:color w:val="auto"/>
        </w:rPr>
        <w:t>/s/ Crowe Chizek and Company LLP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2867660</wp:posOffset>
            </wp:positionH>
            <wp:positionV relativeFrom="paragraph">
              <wp:posOffset>77470</wp:posOffset>
            </wp:positionV>
            <wp:extent cx="2645410" cy="215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2645410" cy="21590"/>
                    </a:xfrm>
                    <a:prstGeom prst="rect">
                      <a:avLst/>
                    </a:prstGeom>
                    <a:noFill/>
                  </pic:spPr>
                </pic:pic>
              </a:graphicData>
            </a:graphic>
          </wp:anchor>
        </w:drawing>
      </w:r>
    </w:p>
    <w:p>
      <w:pPr>
        <w:spacing w:after="0" w:line="232"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Crowe Chizek and Company LLP</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Oak Brook, Illinois</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October 31, 2006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142240</wp:posOffset>
            </wp:positionV>
            <wp:extent cx="7250430" cy="2159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361" w:right="279" w:bottom="1440" w:gutter="0" w:footer="0" w:header="0"/>
        </w:sectPr>
      </w:pPr>
    </w:p>
    <w:bookmarkStart w:id="9" w:name="page10"/>
    <w:bookmarkEnd w:id="9"/>
    <w:p>
      <w:pPr>
        <w:spacing w:after="0"/>
        <w:rPr>
          <w:sz w:val="20"/>
          <w:szCs w:val="20"/>
          <w:color w:val="auto"/>
        </w:rPr>
      </w:pPr>
      <w:r>
        <w:rPr>
          <w:rFonts w:ascii="Arial" w:cs="Arial" w:eastAsia="Arial" w:hAnsi="Arial"/>
          <w:sz w:val="22"/>
          <w:szCs w:val="22"/>
          <w:color w:val="auto"/>
        </w:rPr>
        <w:t>QuickLinks</w:t>
      </w:r>
    </w:p>
    <w:p>
      <w:pPr>
        <w:spacing w:after="0" w:line="219" w:lineRule="exact"/>
        <w:rPr>
          <w:sz w:val="20"/>
          <w:szCs w:val="20"/>
          <w:color w:val="auto"/>
        </w:rPr>
      </w:pPr>
    </w:p>
    <w:p>
      <w:pPr>
        <w:ind w:left="540"/>
        <w:spacing w:after="0"/>
        <w:rPr>
          <w:rFonts w:ascii="Arial" w:cs="Arial" w:eastAsia="Arial" w:hAnsi="Arial"/>
          <w:sz w:val="18"/>
          <w:szCs w:val="18"/>
          <w:u w:val="single" w:color="auto"/>
          <w:color w:val="0000EE"/>
        </w:rPr>
      </w:pPr>
      <w:hyperlink w:anchor="page9">
        <w:r>
          <w:rPr>
            <w:rFonts w:ascii="Arial" w:cs="Arial" w:eastAsia="Arial" w:hAnsi="Arial"/>
            <w:sz w:val="18"/>
            <w:szCs w:val="18"/>
            <w:u w:val="single" w:color="auto"/>
            <w:color w:val="0000EE"/>
          </w:rPr>
          <w:t>Exhibit 23.1</w:t>
        </w:r>
      </w:hyperlink>
    </w:p>
    <w:p>
      <w:pPr>
        <w:spacing w:after="0" w:line="225" w:lineRule="exact"/>
        <w:rPr>
          <w:sz w:val="20"/>
          <w:szCs w:val="20"/>
          <w:color w:val="auto"/>
        </w:rPr>
      </w:pPr>
    </w:p>
    <w:p>
      <w:pPr>
        <w:spacing w:after="0"/>
        <w:rPr>
          <w:rFonts w:ascii="Arial" w:cs="Arial" w:eastAsia="Arial" w:hAnsi="Arial"/>
          <w:sz w:val="16"/>
          <w:szCs w:val="16"/>
          <w:u w:val="single" w:color="auto"/>
          <w:color w:val="0000EE"/>
        </w:rPr>
      </w:pPr>
      <w:hyperlink w:anchor="page9">
        <w:r>
          <w:rPr>
            <w:rFonts w:ascii="Arial" w:cs="Arial" w:eastAsia="Arial" w:hAnsi="Arial"/>
            <w:sz w:val="16"/>
            <w:szCs w:val="16"/>
            <w:u w:val="single" w:color="auto"/>
            <w:color w:val="0000EE"/>
          </w:rPr>
          <w:t>CONSENT OF INDEPENDENT REGISTERED PUBLIC ACCOUNTING FIRM</w:t>
        </w:r>
      </w:hyperlink>
    </w:p>
    <w:p>
      <w:pPr>
        <w:sectPr>
          <w:pgSz w:w="11900" w:h="16838" w:orient="portrait"/>
          <w:cols w:equalWidth="0" w:num="1">
            <w:col w:w="10219"/>
          </w:cols>
          <w:pgMar w:left="240" w:top="820" w:right="1440" w:bottom="1440" w:gutter="0" w:footer="0" w:header="0"/>
        </w:sectPr>
      </w:pPr>
    </w:p>
    <w:bookmarkStart w:id="10" w:name="page11"/>
    <w:bookmarkEnd w:id="10"/>
    <w:p>
      <w:pPr>
        <w:spacing w:after="0"/>
        <w:rPr>
          <w:rFonts w:ascii="Arial" w:cs="Arial" w:eastAsia="Arial" w:hAnsi="Arial"/>
          <w:sz w:val="22"/>
          <w:szCs w:val="22"/>
          <w:color w:val="0000EE"/>
        </w:rPr>
      </w:pPr>
      <w:hyperlink w:anchor="page12">
        <w:r>
          <w:rPr>
            <w:rFonts w:ascii="Arial" w:cs="Arial" w:eastAsia="Arial" w:hAnsi="Arial"/>
            <w:sz w:val="22"/>
            <w:szCs w:val="22"/>
            <w:u w:val="single" w:color="auto"/>
            <w:color w:val="0000EE"/>
          </w:rPr>
          <w:t>QuickLinks</w:t>
        </w:r>
        <w:r>
          <w:rPr>
            <w:rFonts w:ascii="Arial" w:cs="Arial" w:eastAsia="Arial" w:hAnsi="Arial"/>
            <w:sz w:val="22"/>
            <w:szCs w:val="22"/>
            <w:color w:val="0000EE"/>
          </w:rPr>
          <w:t xml:space="preserve"> </w:t>
        </w:r>
      </w:hyperlink>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22"/>
          <w:szCs w:val="22"/>
          <w:color w:val="000000"/>
        </w:rPr>
        <w:t>Click here to rapidly navigate through this document</w:t>
      </w:r>
    </w:p>
    <w:p>
      <w:pPr>
        <w:spacing w:after="0" w:line="200" w:lineRule="exact"/>
        <w:rPr>
          <w:sz w:val="20"/>
          <w:szCs w:val="20"/>
          <w:color w:val="auto"/>
        </w:rPr>
      </w:pPr>
    </w:p>
    <w:p>
      <w:pPr>
        <w:spacing w:after="0" w:line="229" w:lineRule="exact"/>
        <w:rPr>
          <w:sz w:val="20"/>
          <w:szCs w:val="20"/>
          <w:color w:val="auto"/>
        </w:rPr>
      </w:pPr>
    </w:p>
    <w:p>
      <w:pPr>
        <w:jc w:val="right"/>
        <w:spacing w:after="0"/>
        <w:rPr>
          <w:sz w:val="20"/>
          <w:szCs w:val="20"/>
          <w:color w:val="auto"/>
        </w:rPr>
      </w:pPr>
      <w:r>
        <w:rPr>
          <w:rFonts w:ascii="Arial" w:cs="Arial" w:eastAsia="Arial" w:hAnsi="Arial"/>
          <w:sz w:val="18"/>
          <w:szCs w:val="18"/>
          <w:b w:val="1"/>
          <w:bCs w:val="1"/>
          <w:color w:val="auto"/>
        </w:rPr>
        <w:t>Exhibit 23.2</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CONSENT OF INDEPENDENT REGISTERED PUBLIC ACCOUNTING FIRM</w:t>
      </w:r>
    </w:p>
    <w:p>
      <w:pPr>
        <w:spacing w:after="0" w:line="231" w:lineRule="exact"/>
        <w:rPr>
          <w:sz w:val="20"/>
          <w:szCs w:val="20"/>
          <w:color w:val="auto"/>
        </w:rPr>
      </w:pPr>
    </w:p>
    <w:p>
      <w:pPr>
        <w:ind w:right="20" w:firstLine="436"/>
        <w:spacing w:after="0" w:line="288" w:lineRule="auto"/>
        <w:rPr>
          <w:sz w:val="20"/>
          <w:szCs w:val="20"/>
          <w:color w:val="auto"/>
        </w:rPr>
      </w:pPr>
      <w:r>
        <w:rPr>
          <w:rFonts w:ascii="Arial" w:cs="Arial" w:eastAsia="Arial" w:hAnsi="Arial"/>
          <w:sz w:val="16"/>
          <w:szCs w:val="16"/>
          <w:color w:val="auto"/>
        </w:rPr>
        <w:t>We consent to the use in this Registration Statement on Form S-1 of Globalstar, Inc. of our report dated April 13, 2005 (except for note 12 as to which the date is May 12, 2006 and note 19 as to which the date is October 25, 2006), relating to the consolidated financial statements of Globalstar, Inc. (formerly known as Globalstar LLC) and subsidiaries (Successor Company) as of December 31, 2004, the year then ended and the period from December 5, 2003 to December 31, 2003, and the consolidated financial statements of Globalstar, L.P. and subsidiaries (Predecessor Company) for the period January 1, 2003 to December 4, 2003 (such report describes that the consolidated financial statements of the Successor Company are presented on a different basis from those of the Predecessor Company and, therefore, are not comparable in all respects, and describes that the Predecessor Company's plan of reorganization was confirmed in 2004 and the Predecessor Company was dissolved), incorporated by reference in such Registration Statement from Amendment No. 5 to the Registration Statement No. 333-135809 on Form S-1 filed by Globalstar, Inc. on October 27, 2006. We also consent to the reference to us under the heading "Experts" incorporated by reference in this Registration Statement.</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color w:val="auto"/>
        </w:rPr>
        <w:t>/s/ GHP Horwath, P.C.</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Denver, Colorado</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October 31, 2006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142240</wp:posOffset>
            </wp:positionV>
            <wp:extent cx="7250430" cy="2159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361" w:right="279" w:bottom="1440" w:gutter="0" w:footer="0" w:header="0"/>
        </w:sectPr>
      </w:pPr>
    </w:p>
    <w:bookmarkStart w:id="11" w:name="page12"/>
    <w:bookmarkEnd w:id="11"/>
    <w:p>
      <w:pPr>
        <w:spacing w:after="0"/>
        <w:rPr>
          <w:sz w:val="20"/>
          <w:szCs w:val="20"/>
          <w:color w:val="auto"/>
        </w:rPr>
      </w:pPr>
      <w:r>
        <w:rPr>
          <w:rFonts w:ascii="Arial" w:cs="Arial" w:eastAsia="Arial" w:hAnsi="Arial"/>
          <w:sz w:val="22"/>
          <w:szCs w:val="22"/>
          <w:color w:val="auto"/>
        </w:rPr>
        <w:t>QuickLinks</w:t>
      </w:r>
    </w:p>
    <w:p>
      <w:pPr>
        <w:spacing w:after="0" w:line="219" w:lineRule="exact"/>
        <w:rPr>
          <w:sz w:val="20"/>
          <w:szCs w:val="20"/>
          <w:color w:val="auto"/>
        </w:rPr>
      </w:pPr>
    </w:p>
    <w:p>
      <w:pPr>
        <w:ind w:left="540"/>
        <w:spacing w:after="0"/>
        <w:rPr>
          <w:rFonts w:ascii="Arial" w:cs="Arial" w:eastAsia="Arial" w:hAnsi="Arial"/>
          <w:sz w:val="18"/>
          <w:szCs w:val="18"/>
          <w:u w:val="single" w:color="auto"/>
          <w:color w:val="0000EE"/>
        </w:rPr>
      </w:pPr>
      <w:hyperlink w:anchor="page11">
        <w:r>
          <w:rPr>
            <w:rFonts w:ascii="Arial" w:cs="Arial" w:eastAsia="Arial" w:hAnsi="Arial"/>
            <w:sz w:val="18"/>
            <w:szCs w:val="18"/>
            <w:u w:val="single" w:color="auto"/>
            <w:color w:val="0000EE"/>
          </w:rPr>
          <w:t>Exhibit 23.2</w:t>
        </w:r>
      </w:hyperlink>
    </w:p>
    <w:p>
      <w:pPr>
        <w:spacing w:after="0" w:line="225" w:lineRule="exact"/>
        <w:rPr>
          <w:sz w:val="20"/>
          <w:szCs w:val="20"/>
          <w:color w:val="auto"/>
        </w:rPr>
      </w:pPr>
    </w:p>
    <w:p>
      <w:pPr>
        <w:spacing w:after="0"/>
        <w:rPr>
          <w:rFonts w:ascii="Arial" w:cs="Arial" w:eastAsia="Arial" w:hAnsi="Arial"/>
          <w:sz w:val="16"/>
          <w:szCs w:val="16"/>
          <w:u w:val="single" w:color="auto"/>
          <w:color w:val="0000EE"/>
        </w:rPr>
      </w:pPr>
      <w:hyperlink w:anchor="page11">
        <w:r>
          <w:rPr>
            <w:rFonts w:ascii="Arial" w:cs="Arial" w:eastAsia="Arial" w:hAnsi="Arial"/>
            <w:sz w:val="16"/>
            <w:szCs w:val="16"/>
            <w:u w:val="single" w:color="auto"/>
            <w:color w:val="0000EE"/>
          </w:rPr>
          <w:t>CONSENT OF INDEPENDENT REGISTERED PUBLIC ACCOUNTING FIRM</w:t>
        </w:r>
      </w:hyperlink>
    </w:p>
    <w:sectPr>
      <w:pgSz w:w="11900" w:h="16838" w:orient="portrait"/>
      <w:cols w:equalWidth="0" w:num="1">
        <w:col w:w="10219"/>
      </w:cols>
      <w:pgMar w:left="240" w:top="82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2019-12-15T14:07:31Z</dcterms:created>
  <dcterms:modified xsi:type="dcterms:W3CDTF">2019-12-15T14:07:31Z</dcterms:modified>
</cp:coreProperties>
</file>